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D81" w:rsidRPr="00CB34B6" w:rsidRDefault="00870D81" w:rsidP="00870D81">
      <w:pPr>
        <w:spacing w:after="0"/>
        <w:ind w:left="4249"/>
        <w:jc w:val="center"/>
        <w:rPr>
          <w:lang w:val="en-US"/>
        </w:rPr>
      </w:pPr>
      <w:r w:rsidRPr="00CB34B6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-1002665</wp:posOffset>
            </wp:positionH>
            <wp:positionV relativeFrom="margin">
              <wp:posOffset>-489585</wp:posOffset>
            </wp:positionV>
            <wp:extent cx="2552700" cy="2552700"/>
            <wp:effectExtent l="19050" t="0" r="0" b="0"/>
            <wp:wrapSquare wrapText="bothSides"/>
            <wp:docPr id="4" name="Obraz 4" descr="https://cdn.edarabia.com/wp-content/uploads/2018/02/university-bielsko-biala-po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edarabia.com/wp-content/uploads/2018/02/university-bielsko-biala-pola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4B6">
        <w:rPr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1159510</wp:posOffset>
            </wp:positionH>
            <wp:positionV relativeFrom="margin">
              <wp:posOffset>-765810</wp:posOffset>
            </wp:positionV>
            <wp:extent cx="3705225" cy="1123950"/>
            <wp:effectExtent l="0" t="0" r="0" b="0"/>
            <wp:wrapSquare wrapText="bothSides"/>
            <wp:docPr id="97" name="Obraz 3" descr="C:\Users\Tomasz\Desktop\Konferencja Teatralność - Carlos\Logos - Carlos\EPOLO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sz\Desktop\Konferencja Teatralność - Carlos\Logos - Carlos\EPOLO-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D81" w:rsidRPr="00CB34B6" w:rsidRDefault="00870D81" w:rsidP="00870D81">
      <w:pPr>
        <w:pStyle w:val="Ttulo1"/>
        <w:numPr>
          <w:ilvl w:val="0"/>
          <w:numId w:val="0"/>
        </w:numPr>
        <w:rPr>
          <w:lang w:val="en-US"/>
        </w:rPr>
      </w:pPr>
      <w:r w:rsidRPr="00CB34B6">
        <w:rPr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2607310</wp:posOffset>
            </wp:positionH>
            <wp:positionV relativeFrom="margin">
              <wp:posOffset>300990</wp:posOffset>
            </wp:positionV>
            <wp:extent cx="2733675" cy="714375"/>
            <wp:effectExtent l="0" t="0" r="9525" b="0"/>
            <wp:wrapSquare wrapText="bothSides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D81" w:rsidRPr="00CB34B6" w:rsidRDefault="00870D81" w:rsidP="00870D81">
      <w:pPr>
        <w:pStyle w:val="Ttulo1"/>
        <w:numPr>
          <w:ilvl w:val="0"/>
          <w:numId w:val="0"/>
        </w:numPr>
        <w:rPr>
          <w:lang w:val="en-US"/>
        </w:rPr>
      </w:pPr>
    </w:p>
    <w:p w:rsidR="00870D81" w:rsidRPr="00CB34B6" w:rsidRDefault="00870D81" w:rsidP="00870D81">
      <w:pPr>
        <w:pStyle w:val="Ttulo1"/>
        <w:numPr>
          <w:ilvl w:val="0"/>
          <w:numId w:val="0"/>
        </w:numPr>
        <w:rPr>
          <w:lang w:val="en-US"/>
        </w:rPr>
      </w:pPr>
    </w:p>
    <w:p w:rsidR="00870D81" w:rsidRPr="00CB34B6" w:rsidRDefault="00870D81" w:rsidP="00870D81">
      <w:pPr>
        <w:pStyle w:val="Ttulo1"/>
        <w:numPr>
          <w:ilvl w:val="0"/>
          <w:numId w:val="0"/>
        </w:numPr>
        <w:rPr>
          <w:lang w:val="en-US"/>
        </w:rPr>
      </w:pPr>
      <w:r w:rsidRPr="00CB34B6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2607310</wp:posOffset>
            </wp:positionH>
            <wp:positionV relativeFrom="margin">
              <wp:posOffset>1158240</wp:posOffset>
            </wp:positionV>
            <wp:extent cx="2838450" cy="600075"/>
            <wp:effectExtent l="0" t="0" r="0" b="0"/>
            <wp:wrapSquare wrapText="bothSides"/>
            <wp:docPr id="2" name="Imagen 2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For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D81" w:rsidRPr="00CB34B6" w:rsidRDefault="00870D81" w:rsidP="00870D81">
      <w:pPr>
        <w:pStyle w:val="Ttulo1"/>
        <w:numPr>
          <w:ilvl w:val="0"/>
          <w:numId w:val="0"/>
        </w:numPr>
        <w:rPr>
          <w:lang w:val="en-US"/>
        </w:rPr>
      </w:pPr>
    </w:p>
    <w:p w:rsidR="00870D81" w:rsidRPr="00CB34B6" w:rsidRDefault="00870D81" w:rsidP="00870D81">
      <w:pPr>
        <w:rPr>
          <w:lang w:val="en-US"/>
        </w:rPr>
      </w:pPr>
    </w:p>
    <w:p w:rsidR="00870D81" w:rsidRPr="00CB34B6" w:rsidRDefault="00870D81" w:rsidP="00870D81">
      <w:pPr>
        <w:pStyle w:val="Ttulo1"/>
        <w:numPr>
          <w:ilvl w:val="0"/>
          <w:numId w:val="0"/>
        </w:numPr>
        <w:rPr>
          <w:bCs/>
          <w:lang w:val="en-US"/>
        </w:rPr>
      </w:pP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pl-PL"/>
        </w:rPr>
      </w:pPr>
      <w:r w:rsidRPr="00CB34B6">
        <w:rPr>
          <w:b/>
          <w:bCs/>
          <w:sz w:val="28"/>
          <w:lang w:val="pl-PL"/>
        </w:rPr>
        <w:t>Cyrkularz</w:t>
      </w: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pl-PL"/>
        </w:rPr>
      </w:pP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pl-PL"/>
        </w:rPr>
      </w:pPr>
      <w:r w:rsidRPr="00CB34B6">
        <w:rPr>
          <w:b/>
          <w:bCs/>
          <w:sz w:val="28"/>
          <w:lang w:val="pl-PL"/>
        </w:rPr>
        <w:t>II Międzynarodowa Konferencja Naukowa</w:t>
      </w: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pl-PL"/>
        </w:rPr>
      </w:pPr>
      <w:r w:rsidRPr="00CB34B6">
        <w:rPr>
          <w:b/>
          <w:bCs/>
          <w:sz w:val="28"/>
          <w:lang w:val="pl-PL"/>
        </w:rPr>
        <w:t xml:space="preserve">Teatralność – </w:t>
      </w:r>
      <w:proofErr w:type="spellStart"/>
      <w:r w:rsidRPr="00CB34B6">
        <w:rPr>
          <w:b/>
          <w:bCs/>
          <w:sz w:val="28"/>
          <w:lang w:val="pl-PL"/>
        </w:rPr>
        <w:t>Antyteatralność</w:t>
      </w:r>
      <w:proofErr w:type="spellEnd"/>
      <w:r w:rsidRPr="00CB34B6">
        <w:rPr>
          <w:b/>
          <w:bCs/>
          <w:sz w:val="28"/>
          <w:lang w:val="pl-PL"/>
        </w:rPr>
        <w:t xml:space="preserve">: Badania </w:t>
      </w:r>
      <w:proofErr w:type="spellStart"/>
      <w:r w:rsidRPr="00CB34B6">
        <w:rPr>
          <w:b/>
          <w:bCs/>
          <w:sz w:val="28"/>
          <w:lang w:val="pl-PL"/>
        </w:rPr>
        <w:t>transdyscyplinarne</w:t>
      </w:r>
      <w:proofErr w:type="spellEnd"/>
      <w:r w:rsidRPr="00CB34B6">
        <w:rPr>
          <w:b/>
          <w:bCs/>
          <w:sz w:val="28"/>
          <w:lang w:val="pl-PL"/>
        </w:rPr>
        <w:t xml:space="preserve"> </w:t>
      </w: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pl-PL"/>
        </w:rPr>
      </w:pPr>
      <w:r w:rsidRPr="00CB34B6">
        <w:rPr>
          <w:b/>
          <w:bCs/>
          <w:sz w:val="28"/>
          <w:lang w:val="pl-PL"/>
        </w:rPr>
        <w:t xml:space="preserve">i </w:t>
      </w:r>
      <w:proofErr w:type="spellStart"/>
      <w:r w:rsidRPr="00CB34B6">
        <w:rPr>
          <w:b/>
          <w:bCs/>
          <w:sz w:val="28"/>
          <w:lang w:val="pl-PL"/>
        </w:rPr>
        <w:t>scenologiczne</w:t>
      </w:r>
      <w:proofErr w:type="spellEnd"/>
      <w:r w:rsidRPr="00CB34B6">
        <w:rPr>
          <w:b/>
          <w:bCs/>
          <w:sz w:val="28"/>
          <w:lang w:val="pl-PL"/>
        </w:rPr>
        <w:t xml:space="preserve"> nad teatrem współczesnym</w:t>
      </w: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pl-PL"/>
        </w:rPr>
      </w:pPr>
    </w:p>
    <w:p w:rsidR="0031691A" w:rsidRPr="0002299C" w:rsidRDefault="0031691A" w:rsidP="0031691A">
      <w:pPr>
        <w:spacing w:after="0"/>
        <w:ind w:left="10" w:hanging="10"/>
        <w:jc w:val="center"/>
        <w:rPr>
          <w:b/>
          <w:bCs/>
          <w:sz w:val="28"/>
          <w:lang w:val="pl-PL"/>
        </w:rPr>
      </w:pPr>
      <w:r w:rsidRPr="0002299C">
        <w:rPr>
          <w:b/>
          <w:bCs/>
          <w:sz w:val="28"/>
          <w:lang w:val="pl-PL"/>
        </w:rPr>
        <w:t xml:space="preserve">2ª </w:t>
      </w:r>
      <w:proofErr w:type="spellStart"/>
      <w:r w:rsidRPr="0002299C">
        <w:rPr>
          <w:b/>
          <w:bCs/>
          <w:sz w:val="28"/>
          <w:lang w:val="pl-PL"/>
        </w:rPr>
        <w:t>Conferencia</w:t>
      </w:r>
      <w:proofErr w:type="spellEnd"/>
      <w:r w:rsidRPr="0002299C">
        <w:rPr>
          <w:b/>
          <w:bCs/>
          <w:sz w:val="28"/>
          <w:lang w:val="pl-PL"/>
        </w:rPr>
        <w:t xml:space="preserve"> </w:t>
      </w:r>
      <w:proofErr w:type="spellStart"/>
      <w:r w:rsidRPr="0002299C">
        <w:rPr>
          <w:b/>
          <w:bCs/>
          <w:sz w:val="28"/>
          <w:lang w:val="pl-PL"/>
        </w:rPr>
        <w:t>Científica</w:t>
      </w:r>
      <w:proofErr w:type="spellEnd"/>
      <w:r w:rsidRPr="0002299C">
        <w:rPr>
          <w:b/>
          <w:bCs/>
          <w:sz w:val="28"/>
          <w:lang w:val="pl-PL"/>
        </w:rPr>
        <w:t xml:space="preserve"> </w:t>
      </w:r>
      <w:proofErr w:type="spellStart"/>
      <w:r w:rsidRPr="0002299C">
        <w:rPr>
          <w:b/>
          <w:bCs/>
          <w:sz w:val="28"/>
          <w:lang w:val="pl-PL"/>
        </w:rPr>
        <w:t>Internacional</w:t>
      </w:r>
      <w:proofErr w:type="spellEnd"/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</w:rPr>
      </w:pPr>
      <w:r w:rsidRPr="00CB34B6">
        <w:rPr>
          <w:b/>
          <w:bCs/>
          <w:sz w:val="28"/>
        </w:rPr>
        <w:t xml:space="preserve">Teatralidad – </w:t>
      </w:r>
      <w:proofErr w:type="spellStart"/>
      <w:r w:rsidRPr="00CB34B6">
        <w:rPr>
          <w:b/>
          <w:bCs/>
          <w:sz w:val="28"/>
        </w:rPr>
        <w:t>Antiteatralidad</w:t>
      </w:r>
      <w:proofErr w:type="spellEnd"/>
      <w:r w:rsidRPr="00CB34B6">
        <w:rPr>
          <w:b/>
          <w:bCs/>
          <w:sz w:val="28"/>
        </w:rPr>
        <w:t xml:space="preserve">: estudios </w:t>
      </w:r>
      <w:proofErr w:type="spellStart"/>
      <w:r w:rsidRPr="00CB34B6">
        <w:rPr>
          <w:b/>
          <w:bCs/>
          <w:sz w:val="28"/>
        </w:rPr>
        <w:t>transdisciplinares</w:t>
      </w:r>
      <w:proofErr w:type="spellEnd"/>
      <w:r w:rsidRPr="00CB34B6">
        <w:rPr>
          <w:b/>
          <w:bCs/>
          <w:sz w:val="28"/>
        </w:rPr>
        <w:t xml:space="preserve"> y escenológicos</w:t>
      </w: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en-US"/>
        </w:rPr>
      </w:pPr>
      <w:r w:rsidRPr="00CB34B6">
        <w:rPr>
          <w:b/>
          <w:bCs/>
          <w:sz w:val="28"/>
          <w:lang w:val="en-US"/>
        </w:rPr>
        <w:t xml:space="preserve">del </w:t>
      </w:r>
      <w:proofErr w:type="spellStart"/>
      <w:r w:rsidRPr="00CB34B6">
        <w:rPr>
          <w:b/>
          <w:bCs/>
          <w:sz w:val="28"/>
          <w:lang w:val="en-US"/>
        </w:rPr>
        <w:t>teatro</w:t>
      </w:r>
      <w:proofErr w:type="spellEnd"/>
      <w:r w:rsidRPr="00CB34B6">
        <w:rPr>
          <w:b/>
          <w:bCs/>
          <w:sz w:val="28"/>
          <w:lang w:val="en-US"/>
        </w:rPr>
        <w:t xml:space="preserve"> </w:t>
      </w:r>
      <w:proofErr w:type="spellStart"/>
      <w:r w:rsidRPr="00CB34B6">
        <w:rPr>
          <w:b/>
          <w:bCs/>
          <w:sz w:val="28"/>
          <w:lang w:val="en-US"/>
        </w:rPr>
        <w:t>contemporáneo</w:t>
      </w:r>
      <w:proofErr w:type="spellEnd"/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en-US"/>
        </w:rPr>
      </w:pPr>
    </w:p>
    <w:p w:rsidR="0031691A" w:rsidRPr="00CB34B6" w:rsidRDefault="00A52373" w:rsidP="0031691A">
      <w:pPr>
        <w:spacing w:after="0"/>
        <w:ind w:left="10" w:hanging="10"/>
        <w:jc w:val="center"/>
        <w:rPr>
          <w:b/>
          <w:bCs/>
          <w:sz w:val="28"/>
          <w:lang w:val="en-GB"/>
        </w:rPr>
      </w:pPr>
      <w:r w:rsidRPr="00CB34B6">
        <w:rPr>
          <w:b/>
          <w:bCs/>
          <w:sz w:val="28"/>
          <w:lang w:val="en-GB"/>
        </w:rPr>
        <w:t>2</w:t>
      </w:r>
      <w:r w:rsidRPr="00CB34B6">
        <w:rPr>
          <w:b/>
          <w:bCs/>
          <w:sz w:val="28"/>
          <w:vertAlign w:val="superscript"/>
          <w:lang w:val="en-GB"/>
        </w:rPr>
        <w:t>nd</w:t>
      </w:r>
      <w:r w:rsidRPr="00CB34B6">
        <w:rPr>
          <w:b/>
          <w:bCs/>
          <w:sz w:val="28"/>
          <w:lang w:val="en-GB"/>
        </w:rPr>
        <w:t xml:space="preserve"> </w:t>
      </w:r>
      <w:r w:rsidR="0031691A" w:rsidRPr="00CB34B6">
        <w:rPr>
          <w:b/>
          <w:bCs/>
          <w:sz w:val="28"/>
          <w:lang w:val="en-GB"/>
        </w:rPr>
        <w:t>International Academic Conference</w:t>
      </w:r>
    </w:p>
    <w:p w:rsidR="0031691A" w:rsidRPr="00CB34B6" w:rsidRDefault="0031691A" w:rsidP="0031691A">
      <w:pPr>
        <w:spacing w:after="0"/>
        <w:ind w:left="10" w:hanging="10"/>
        <w:jc w:val="center"/>
        <w:rPr>
          <w:b/>
          <w:bCs/>
          <w:sz w:val="28"/>
          <w:lang w:val="en-US"/>
        </w:rPr>
      </w:pPr>
      <w:r w:rsidRPr="00CB34B6">
        <w:rPr>
          <w:b/>
          <w:bCs/>
          <w:sz w:val="28"/>
          <w:lang w:val="en-GB"/>
        </w:rPr>
        <w:t xml:space="preserve">Theatricality – Antitheatricality: Transdisciplinary and Scenological Studies </w:t>
      </w:r>
      <w:r w:rsidRPr="00CB34B6">
        <w:rPr>
          <w:b/>
          <w:bCs/>
          <w:sz w:val="28"/>
          <w:lang w:val="en-US"/>
        </w:rPr>
        <w:t>on Contemporary Theatre ​</w:t>
      </w:r>
    </w:p>
    <w:p w:rsidR="00870D81" w:rsidRPr="00CB34B6" w:rsidRDefault="00870D81" w:rsidP="00870D81">
      <w:pPr>
        <w:spacing w:after="0"/>
        <w:ind w:left="10" w:hanging="10"/>
        <w:jc w:val="center"/>
        <w:rPr>
          <w:b/>
          <w:color w:val="FF0000"/>
          <w:sz w:val="28"/>
          <w:szCs w:val="28"/>
          <w:lang w:val="en-US"/>
        </w:rPr>
      </w:pPr>
    </w:p>
    <w:p w:rsidR="00870D81" w:rsidRPr="00CB34B6" w:rsidRDefault="00870D81" w:rsidP="00870D81">
      <w:pPr>
        <w:spacing w:after="0"/>
        <w:ind w:left="10" w:hanging="10"/>
        <w:jc w:val="center"/>
        <w:rPr>
          <w:b/>
          <w:sz w:val="26"/>
          <w:lang w:val="en-US"/>
        </w:rPr>
      </w:pPr>
    </w:p>
    <w:p w:rsidR="00870D81" w:rsidRPr="00CB34B6" w:rsidRDefault="00870D81" w:rsidP="00870D81">
      <w:pPr>
        <w:spacing w:after="0"/>
        <w:ind w:left="10" w:hanging="10"/>
        <w:jc w:val="center"/>
        <w:rPr>
          <w:b/>
          <w:sz w:val="26"/>
          <w:lang w:val="en-US"/>
        </w:rPr>
      </w:pPr>
    </w:p>
    <w:p w:rsidR="00870D81" w:rsidRPr="00CB34B6" w:rsidRDefault="0031691A" w:rsidP="00870D81">
      <w:pPr>
        <w:spacing w:after="0"/>
        <w:ind w:left="10" w:hanging="10"/>
        <w:jc w:val="center"/>
        <w:rPr>
          <w:b/>
          <w:color w:val="auto"/>
          <w:sz w:val="24"/>
          <w:szCs w:val="22"/>
          <w:lang w:val="pl-PL"/>
        </w:rPr>
      </w:pPr>
      <w:r w:rsidRPr="00CB34B6">
        <w:rPr>
          <w:b/>
          <w:color w:val="auto"/>
          <w:sz w:val="24"/>
          <w:szCs w:val="22"/>
          <w:lang w:val="pl-PL"/>
        </w:rPr>
        <w:t>TEMAT PRZEWODNI</w:t>
      </w:r>
      <w:r w:rsidR="00870D81" w:rsidRPr="00CB34B6">
        <w:rPr>
          <w:b/>
          <w:color w:val="auto"/>
          <w:sz w:val="24"/>
          <w:szCs w:val="22"/>
          <w:lang w:val="pl-PL"/>
        </w:rPr>
        <w:t xml:space="preserve"> </w:t>
      </w:r>
    </w:p>
    <w:p w:rsidR="00870D81" w:rsidRPr="00CB34B6" w:rsidRDefault="00860926" w:rsidP="00870D81">
      <w:pPr>
        <w:spacing w:after="0"/>
        <w:ind w:left="10" w:hanging="10"/>
        <w:jc w:val="center"/>
        <w:rPr>
          <w:b/>
          <w:bCs/>
          <w:iCs/>
          <w:color w:val="00B050"/>
          <w:sz w:val="36"/>
          <w:szCs w:val="36"/>
          <w:lang w:val="pl-PL"/>
        </w:rPr>
      </w:pPr>
      <w:r w:rsidRPr="00CB34B6">
        <w:rPr>
          <w:b/>
          <w:bCs/>
          <w:iCs/>
          <w:color w:val="00B050"/>
          <w:sz w:val="36"/>
          <w:szCs w:val="36"/>
          <w:lang w:val="pl-PL"/>
        </w:rPr>
        <w:t>Ciało widza</w:t>
      </w:r>
      <w:r w:rsidR="00870D81" w:rsidRPr="00CB34B6">
        <w:rPr>
          <w:b/>
          <w:bCs/>
          <w:iCs/>
          <w:color w:val="00B050"/>
          <w:sz w:val="36"/>
          <w:szCs w:val="36"/>
          <w:lang w:val="pl-PL"/>
        </w:rPr>
        <w:t xml:space="preserve"> </w:t>
      </w:r>
    </w:p>
    <w:p w:rsidR="00870D81" w:rsidRPr="00CB34B6" w:rsidRDefault="00870D81" w:rsidP="00870D81">
      <w:pPr>
        <w:spacing w:after="0"/>
        <w:ind w:left="62"/>
        <w:jc w:val="center"/>
        <w:rPr>
          <w:lang w:val="pl-PL"/>
        </w:rPr>
      </w:pPr>
      <w:r w:rsidRPr="00CB34B6">
        <w:rPr>
          <w:b/>
          <w:bCs/>
          <w:sz w:val="28"/>
          <w:lang w:val="pl-PL"/>
        </w:rPr>
        <w:t xml:space="preserve"> </w:t>
      </w:r>
    </w:p>
    <w:p w:rsidR="00870D81" w:rsidRPr="00CB34B6" w:rsidRDefault="00870D81" w:rsidP="00870D81">
      <w:pPr>
        <w:pStyle w:val="Ttulo1"/>
        <w:numPr>
          <w:ilvl w:val="0"/>
          <w:numId w:val="0"/>
        </w:numPr>
        <w:ind w:right="0"/>
        <w:rPr>
          <w:color w:val="auto"/>
          <w:sz w:val="24"/>
          <w:lang w:val="pl-PL"/>
        </w:rPr>
      </w:pPr>
      <w:r w:rsidRPr="00CB34B6">
        <w:rPr>
          <w:color w:val="auto"/>
          <w:sz w:val="24"/>
          <w:lang w:val="pl-PL"/>
        </w:rPr>
        <w:t xml:space="preserve">16 - 18 </w:t>
      </w:r>
      <w:r w:rsidR="0031691A" w:rsidRPr="00CB34B6">
        <w:rPr>
          <w:color w:val="auto"/>
          <w:sz w:val="24"/>
          <w:lang w:val="pl-PL"/>
        </w:rPr>
        <w:t>grudnia</w:t>
      </w:r>
      <w:r w:rsidRPr="00CB34B6">
        <w:rPr>
          <w:color w:val="auto"/>
          <w:sz w:val="24"/>
          <w:lang w:val="pl-PL"/>
        </w:rPr>
        <w:t xml:space="preserve"> 2020</w:t>
      </w:r>
    </w:p>
    <w:p w:rsidR="00870D81" w:rsidRPr="00CB34B6" w:rsidRDefault="00870D81" w:rsidP="00870D81">
      <w:pPr>
        <w:rPr>
          <w:lang w:val="pl-PL"/>
        </w:rPr>
      </w:pPr>
    </w:p>
    <w:p w:rsidR="00870D81" w:rsidRPr="00CB34B6" w:rsidRDefault="0031691A" w:rsidP="00870D81">
      <w:pPr>
        <w:jc w:val="center"/>
        <w:rPr>
          <w:b/>
          <w:bCs/>
          <w:lang w:val="pl-PL"/>
        </w:rPr>
      </w:pPr>
      <w:r w:rsidRPr="00CB34B6">
        <w:rPr>
          <w:b/>
          <w:bCs/>
          <w:lang w:val="pl-PL"/>
        </w:rPr>
        <w:t>ORGANIZATORZY</w:t>
      </w:r>
      <w:r w:rsidR="00870D81" w:rsidRPr="00CB34B6">
        <w:rPr>
          <w:b/>
          <w:bCs/>
          <w:lang w:val="pl-PL"/>
        </w:rPr>
        <w:t>:</w:t>
      </w:r>
    </w:p>
    <w:p w:rsidR="00870D81" w:rsidRPr="00CB34B6" w:rsidRDefault="00870D81" w:rsidP="00870D81">
      <w:pPr>
        <w:spacing w:after="0"/>
        <w:ind w:left="62"/>
        <w:jc w:val="center"/>
        <w:rPr>
          <w:szCs w:val="22"/>
          <w:lang w:val="pl-PL"/>
        </w:rPr>
      </w:pPr>
      <w:r w:rsidRPr="00CB34B6">
        <w:rPr>
          <w:b/>
          <w:bCs/>
          <w:sz w:val="28"/>
          <w:lang w:val="pl-PL"/>
        </w:rPr>
        <w:t xml:space="preserve"> </w:t>
      </w:r>
      <w:r w:rsidR="0031691A" w:rsidRPr="00CB34B6">
        <w:rPr>
          <w:szCs w:val="22"/>
          <w:lang w:val="pl-PL"/>
        </w:rPr>
        <w:t>Instytut Neofilologii</w:t>
      </w:r>
      <w:r w:rsidRPr="00CB34B6">
        <w:rPr>
          <w:szCs w:val="22"/>
          <w:lang w:val="pl-PL"/>
        </w:rPr>
        <w:t xml:space="preserve"> / </w:t>
      </w:r>
      <w:r w:rsidR="0031691A" w:rsidRPr="00CB34B6">
        <w:rPr>
          <w:szCs w:val="22"/>
          <w:lang w:val="pl-PL"/>
        </w:rPr>
        <w:t>Akademia Techniczno-Humanistyczna w Bielsku-Białej (POLSKA</w:t>
      </w:r>
      <w:r w:rsidRPr="00CB34B6">
        <w:rPr>
          <w:szCs w:val="22"/>
          <w:lang w:val="pl-PL"/>
        </w:rPr>
        <w:t>)</w:t>
      </w:r>
    </w:p>
    <w:p w:rsidR="00870D81" w:rsidRPr="00CB34B6" w:rsidRDefault="0031691A" w:rsidP="00870D81">
      <w:pPr>
        <w:spacing w:after="0"/>
        <w:ind w:left="10" w:hanging="10"/>
        <w:jc w:val="center"/>
        <w:rPr>
          <w:b/>
          <w:sz w:val="24"/>
        </w:rPr>
      </w:pPr>
      <w:r w:rsidRPr="00CB34B6">
        <w:rPr>
          <w:szCs w:val="22"/>
        </w:rPr>
        <w:t>Instituto de Artes del Espectáculo / Universidad</w:t>
      </w:r>
      <w:r w:rsidR="00870D81" w:rsidRPr="00CB34B6">
        <w:rPr>
          <w:szCs w:val="22"/>
        </w:rPr>
        <w:t xml:space="preserve"> </w:t>
      </w:r>
      <w:r w:rsidRPr="00CB34B6">
        <w:rPr>
          <w:szCs w:val="22"/>
        </w:rPr>
        <w:t>de</w:t>
      </w:r>
      <w:r w:rsidR="00870D81" w:rsidRPr="00CB34B6">
        <w:rPr>
          <w:szCs w:val="22"/>
        </w:rPr>
        <w:t xml:space="preserve"> Buenos Aires </w:t>
      </w:r>
      <w:r w:rsidRPr="00CB34B6">
        <w:rPr>
          <w:szCs w:val="22"/>
        </w:rPr>
        <w:t>(ARGENTY</w:t>
      </w:r>
      <w:r w:rsidR="00870D81" w:rsidRPr="00CB34B6">
        <w:rPr>
          <w:szCs w:val="22"/>
        </w:rPr>
        <w:t>NA)</w:t>
      </w:r>
    </w:p>
    <w:p w:rsidR="00870D81" w:rsidRPr="00CB34B6" w:rsidRDefault="00870D81" w:rsidP="00870D81">
      <w:pPr>
        <w:spacing w:after="0"/>
        <w:ind w:left="10" w:hanging="10"/>
        <w:jc w:val="center"/>
      </w:pPr>
    </w:p>
    <w:p w:rsidR="00870D81" w:rsidRPr="00CB34B6" w:rsidRDefault="00870D81" w:rsidP="00870D81">
      <w:pPr>
        <w:spacing w:after="0"/>
      </w:pPr>
      <w:r w:rsidRPr="00CB34B6">
        <w:rPr>
          <w:b/>
          <w:bCs/>
          <w:sz w:val="32"/>
        </w:rPr>
        <w:t xml:space="preserve"> </w:t>
      </w:r>
    </w:p>
    <w:p w:rsidR="00870D81" w:rsidRPr="00CB34B6" w:rsidRDefault="00870D81" w:rsidP="00870D81">
      <w:pPr>
        <w:spacing w:after="0"/>
      </w:pPr>
      <w:r w:rsidRPr="00CB34B6">
        <w:rPr>
          <w:sz w:val="24"/>
        </w:rPr>
        <w:t xml:space="preserve"> </w:t>
      </w:r>
    </w:p>
    <w:p w:rsidR="00870D81" w:rsidRPr="00CB34B6" w:rsidRDefault="00716006" w:rsidP="00870D81">
      <w:pPr>
        <w:spacing w:after="4" w:line="251" w:lineRule="auto"/>
        <w:ind w:left="-5" w:hanging="10"/>
        <w:jc w:val="both"/>
        <w:rPr>
          <w:b/>
          <w:szCs w:val="22"/>
          <w:lang w:val="pl-PL"/>
        </w:rPr>
      </w:pPr>
      <w:r w:rsidRPr="00CB34B6">
        <w:rPr>
          <w:b/>
          <w:szCs w:val="22"/>
          <w:lang w:val="pl-PL"/>
        </w:rPr>
        <w:t>PROPOZYCJA TEMATYCZNA</w:t>
      </w:r>
    </w:p>
    <w:p w:rsidR="00CB34B6" w:rsidRPr="00CB34B6" w:rsidRDefault="00716006" w:rsidP="00CB34B6">
      <w:pPr>
        <w:spacing w:after="1" w:line="282" w:lineRule="auto"/>
        <w:ind w:left="-5" w:right="-15" w:hanging="10"/>
        <w:jc w:val="both"/>
        <w:rPr>
          <w:szCs w:val="22"/>
          <w:lang w:val="pl-PL"/>
        </w:rPr>
      </w:pPr>
      <w:r w:rsidRPr="00CB34B6">
        <w:rPr>
          <w:szCs w:val="22"/>
          <w:lang w:val="pl-PL"/>
        </w:rPr>
        <w:t xml:space="preserve">Temat tegorocznej edycji konferencji </w:t>
      </w:r>
      <w:r w:rsidRPr="00CB34B6">
        <w:rPr>
          <w:b/>
          <w:bCs/>
          <w:szCs w:val="22"/>
          <w:lang w:val="pl-PL"/>
        </w:rPr>
        <w:t xml:space="preserve">Teatralność – </w:t>
      </w:r>
      <w:proofErr w:type="spellStart"/>
      <w:r w:rsidRPr="00CB34B6">
        <w:rPr>
          <w:b/>
          <w:bCs/>
          <w:szCs w:val="22"/>
          <w:lang w:val="pl-PL"/>
        </w:rPr>
        <w:t>Antyteatralność</w:t>
      </w:r>
      <w:proofErr w:type="spellEnd"/>
      <w:r w:rsidRPr="00CB34B6">
        <w:rPr>
          <w:b/>
          <w:bCs/>
          <w:szCs w:val="22"/>
          <w:lang w:val="pl-PL"/>
        </w:rPr>
        <w:t xml:space="preserve">: Badania </w:t>
      </w:r>
      <w:proofErr w:type="spellStart"/>
      <w:r w:rsidRPr="00CB34B6">
        <w:rPr>
          <w:b/>
          <w:bCs/>
          <w:szCs w:val="22"/>
          <w:lang w:val="pl-PL"/>
        </w:rPr>
        <w:t>transdyscyplinarne</w:t>
      </w:r>
      <w:proofErr w:type="spellEnd"/>
      <w:r w:rsidRPr="00CB34B6">
        <w:rPr>
          <w:b/>
          <w:bCs/>
          <w:szCs w:val="22"/>
          <w:lang w:val="pl-PL"/>
        </w:rPr>
        <w:t xml:space="preserve"> i </w:t>
      </w:r>
      <w:proofErr w:type="spellStart"/>
      <w:r w:rsidRPr="00CB34B6">
        <w:rPr>
          <w:b/>
          <w:bCs/>
          <w:szCs w:val="22"/>
          <w:lang w:val="pl-PL"/>
        </w:rPr>
        <w:t>scenologiczne</w:t>
      </w:r>
      <w:proofErr w:type="spellEnd"/>
      <w:r w:rsidRPr="00CB34B6">
        <w:rPr>
          <w:b/>
          <w:bCs/>
          <w:szCs w:val="22"/>
          <w:lang w:val="pl-PL"/>
        </w:rPr>
        <w:t xml:space="preserve"> nad teatrem współczesnym </w:t>
      </w:r>
      <w:r w:rsidRPr="00CB34B6">
        <w:rPr>
          <w:bCs/>
          <w:szCs w:val="22"/>
          <w:lang w:val="pl-PL"/>
        </w:rPr>
        <w:t xml:space="preserve">dotyczy problemu, jakim jest </w:t>
      </w:r>
      <w:r w:rsidRPr="00CB34B6">
        <w:rPr>
          <w:bCs/>
          <w:szCs w:val="22"/>
          <w:lang w:val="pl-PL"/>
        </w:rPr>
        <w:lastRenderedPageBreak/>
        <w:t>ciało widza</w:t>
      </w:r>
      <w:r w:rsidR="00870D81" w:rsidRPr="00CB34B6">
        <w:rPr>
          <w:i/>
          <w:iCs/>
          <w:szCs w:val="22"/>
          <w:lang w:val="pl-PL"/>
        </w:rPr>
        <w:t xml:space="preserve"> </w:t>
      </w:r>
      <w:r w:rsidR="00870D81" w:rsidRPr="00CB34B6">
        <w:rPr>
          <w:iCs/>
          <w:szCs w:val="22"/>
          <w:lang w:val="pl-PL"/>
        </w:rPr>
        <w:t xml:space="preserve">(Jean-Marie </w:t>
      </w:r>
      <w:proofErr w:type="spellStart"/>
      <w:r w:rsidR="00870D81" w:rsidRPr="00CB34B6">
        <w:rPr>
          <w:iCs/>
          <w:szCs w:val="22"/>
          <w:lang w:val="pl-PL"/>
        </w:rPr>
        <w:t>Pradier</w:t>
      </w:r>
      <w:proofErr w:type="spellEnd"/>
      <w:r w:rsidR="00870D81" w:rsidRPr="00CB34B6">
        <w:rPr>
          <w:iCs/>
          <w:szCs w:val="22"/>
          <w:lang w:val="pl-PL"/>
        </w:rPr>
        <w:t>).</w:t>
      </w:r>
      <w:r w:rsidR="00870D81" w:rsidRPr="00CB34B6">
        <w:rPr>
          <w:i/>
          <w:iCs/>
          <w:szCs w:val="22"/>
          <w:lang w:val="pl-PL"/>
        </w:rPr>
        <w:t xml:space="preserve"> </w:t>
      </w:r>
      <w:r w:rsidRPr="00CB34B6">
        <w:rPr>
          <w:iCs/>
          <w:szCs w:val="22"/>
          <w:lang w:val="pl-PL"/>
        </w:rPr>
        <w:t xml:space="preserve">Tematyka konferencji, którą chcemy zgłębić, ma na celu zbadanie różnych realiów i przemyśleń widza z różnych </w:t>
      </w:r>
      <w:proofErr w:type="spellStart"/>
      <w:r w:rsidRPr="00CB34B6">
        <w:rPr>
          <w:iCs/>
          <w:szCs w:val="22"/>
          <w:lang w:val="pl-PL"/>
        </w:rPr>
        <w:t>scenologicznych</w:t>
      </w:r>
      <w:proofErr w:type="spellEnd"/>
      <w:r w:rsidRPr="00CB34B6">
        <w:rPr>
          <w:iCs/>
          <w:szCs w:val="22"/>
          <w:lang w:val="pl-PL"/>
        </w:rPr>
        <w:t xml:space="preserve"> i teatralnych punktów widzenia. Wydaje się, że orientacja jest ogólnie </w:t>
      </w:r>
      <w:r w:rsidR="00A52373" w:rsidRPr="00CB34B6">
        <w:rPr>
          <w:iCs/>
          <w:szCs w:val="22"/>
          <w:lang w:val="pl-PL"/>
        </w:rPr>
        <w:t>ustawiona</w:t>
      </w:r>
      <w:r w:rsidRPr="00CB34B6">
        <w:rPr>
          <w:iCs/>
          <w:szCs w:val="22"/>
          <w:lang w:val="pl-PL"/>
        </w:rPr>
        <w:t xml:space="preserve"> z perspektywy sceny. Ale co się </w:t>
      </w:r>
      <w:r w:rsidR="00A52373" w:rsidRPr="00CB34B6">
        <w:rPr>
          <w:iCs/>
          <w:szCs w:val="22"/>
          <w:lang w:val="pl-PL"/>
        </w:rPr>
        <w:t xml:space="preserve">dzieje </w:t>
      </w:r>
      <w:proofErr w:type="gramStart"/>
      <w:r w:rsidR="00A52373" w:rsidRPr="00CB34B6">
        <w:rPr>
          <w:iCs/>
          <w:szCs w:val="22"/>
          <w:lang w:val="pl-PL"/>
        </w:rPr>
        <w:t xml:space="preserve">się </w:t>
      </w:r>
      <w:r w:rsidRPr="00CB34B6">
        <w:rPr>
          <w:iCs/>
          <w:szCs w:val="22"/>
          <w:lang w:val="pl-PL"/>
        </w:rPr>
        <w:t xml:space="preserve"> z</w:t>
      </w:r>
      <w:proofErr w:type="gramEnd"/>
      <w:r w:rsidRPr="00CB34B6">
        <w:rPr>
          <w:iCs/>
          <w:szCs w:val="22"/>
          <w:lang w:val="pl-PL"/>
        </w:rPr>
        <w:t xml:space="preserve"> pozostałymi </w:t>
      </w:r>
      <w:r w:rsidR="00A52373" w:rsidRPr="00CB34B6">
        <w:rPr>
          <w:iCs/>
          <w:szCs w:val="22"/>
          <w:lang w:val="pl-PL"/>
        </w:rPr>
        <w:t>elementami spektaklu – z tą</w:t>
      </w:r>
      <w:r w:rsidRPr="00CB34B6">
        <w:rPr>
          <w:iCs/>
          <w:szCs w:val="22"/>
          <w:lang w:val="pl-PL"/>
        </w:rPr>
        <w:t xml:space="preserve"> strefą, która wydaje się być w cieniu, pogrążona w absolutnej ciszy?</w:t>
      </w:r>
      <w:r w:rsidR="00A52373" w:rsidRPr="00CB34B6">
        <w:rPr>
          <w:iCs/>
          <w:szCs w:val="22"/>
          <w:lang w:val="pl-PL"/>
        </w:rPr>
        <w:t xml:space="preserve"> Jakie relacje kształtują się między widzami? I jakie zarysowują się między nimi różnice? </w:t>
      </w:r>
      <w:r w:rsidR="00A52373" w:rsidRPr="00CB34B6">
        <w:rPr>
          <w:szCs w:val="22"/>
          <w:lang w:val="pl-PL"/>
        </w:rPr>
        <w:t>Czy jeśli widz, ciało, jest nieobecne – lub przynajmniej nie może zostać dostrzeżone, czy kulturowy model reprezentacji ma jakikolwiek sens? Teatr w swej istocie jest wydarzeniem społecznym, przynajmniej w historii naszej tradycji kulturowej. Ale czy w tej nowej kulturze, która nadchodzi, w tej nowej erze, ramy reprezentacji i jej obserwatora będą grą różnych rzeczywistości przewidzianych dla teatru? I odwrotnie, jeśli widz chce odzyskać utraconą przestrzeń</w:t>
      </w:r>
      <w:r w:rsidR="00CB34B6" w:rsidRPr="00CB34B6">
        <w:rPr>
          <w:szCs w:val="22"/>
          <w:lang w:val="pl-PL"/>
        </w:rPr>
        <w:t>,</w:t>
      </w:r>
      <w:r w:rsidR="00A52373" w:rsidRPr="00CB34B6">
        <w:rPr>
          <w:szCs w:val="22"/>
          <w:lang w:val="pl-PL"/>
        </w:rPr>
        <w:t xml:space="preserve"> czemu musi się podporządkować, aby osiągnąć ten cel.</w:t>
      </w:r>
      <w:r w:rsidR="00CB34B6" w:rsidRPr="00CB34B6">
        <w:rPr>
          <w:szCs w:val="22"/>
          <w:lang w:val="pl-PL"/>
        </w:rPr>
        <w:t xml:space="preserve"> Kim jest widz? Czy jest to ciało? A może to obserwator? Czy też po prostu jednostka znaczenia stworzona w doświadczeniu nowoczesności? Oczywiście pytań istotnych w poruszanym kontekście dociekań jest znacznie więcej, ale tutaj zajmiemy się tylko jednym aspektem, pozostawiając resztę indywidualnej refleksji, to znaczy: Czy rzeczywiście stoimy w obliczu końca tego, co społeczne i czy postać widza staje się bytem, ​​który nie jest już potrzebny? Zapraszamy Państwa do udziału w </w:t>
      </w:r>
      <w:proofErr w:type="gramStart"/>
      <w:r w:rsidR="00CB34B6" w:rsidRPr="00CB34B6">
        <w:rPr>
          <w:szCs w:val="22"/>
          <w:lang w:val="pl-PL"/>
        </w:rPr>
        <w:t>konferencji  i</w:t>
      </w:r>
      <w:proofErr w:type="gramEnd"/>
      <w:r w:rsidR="00CB34B6" w:rsidRPr="00CB34B6">
        <w:rPr>
          <w:szCs w:val="22"/>
          <w:lang w:val="pl-PL"/>
        </w:rPr>
        <w:t xml:space="preserve"> podzielenia się swoimi spostrzeżeniami, uwagami i wynikami badań.</w:t>
      </w:r>
    </w:p>
    <w:p w:rsidR="00A52373" w:rsidRPr="00CB34B6" w:rsidRDefault="00A52373" w:rsidP="00A52373">
      <w:pPr>
        <w:spacing w:after="1" w:line="282" w:lineRule="auto"/>
        <w:ind w:left="-5" w:right="-15" w:hanging="10"/>
        <w:jc w:val="both"/>
        <w:rPr>
          <w:szCs w:val="22"/>
          <w:lang w:val="pl-PL"/>
        </w:rPr>
      </w:pPr>
    </w:p>
    <w:p w:rsidR="00A52373" w:rsidRPr="00CB34B6" w:rsidRDefault="00A52373" w:rsidP="00A52373">
      <w:pPr>
        <w:spacing w:after="1" w:line="282" w:lineRule="auto"/>
        <w:ind w:left="-5" w:right="-15" w:hanging="10"/>
        <w:jc w:val="both"/>
        <w:rPr>
          <w:szCs w:val="22"/>
          <w:lang w:val="pl-PL"/>
        </w:rPr>
      </w:pPr>
    </w:p>
    <w:p w:rsidR="00870D81" w:rsidRPr="00CB34B6" w:rsidRDefault="0032419C" w:rsidP="00870D81">
      <w:pPr>
        <w:spacing w:after="1" w:line="282" w:lineRule="auto"/>
        <w:ind w:left="-5" w:right="-15" w:hanging="10"/>
        <w:jc w:val="both"/>
        <w:rPr>
          <w:b/>
          <w:bCs/>
          <w:szCs w:val="22"/>
          <w:lang w:val="pl-PL"/>
        </w:rPr>
      </w:pPr>
      <w:r w:rsidRPr="00CB34B6">
        <w:rPr>
          <w:b/>
          <w:color w:val="FF0000"/>
          <w:szCs w:val="22"/>
          <w:lang w:val="pl-PL"/>
        </w:rPr>
        <w:t>Uwaga</w:t>
      </w:r>
      <w:r w:rsidR="00870D81" w:rsidRPr="00CB34B6">
        <w:rPr>
          <w:b/>
          <w:color w:val="FF0000"/>
          <w:szCs w:val="22"/>
          <w:lang w:val="pl-PL"/>
        </w:rPr>
        <w:t>:</w:t>
      </w:r>
      <w:r w:rsidR="00870D81" w:rsidRPr="00CB34B6">
        <w:rPr>
          <w:sz w:val="24"/>
          <w:lang w:val="pl-PL"/>
        </w:rPr>
        <w:t xml:space="preserve"> </w:t>
      </w:r>
      <w:r w:rsidRPr="00CB34B6">
        <w:rPr>
          <w:b/>
          <w:sz w:val="24"/>
          <w:lang w:val="pl-PL"/>
        </w:rPr>
        <w:t>Zgłaszać można również propozycje wystąpień związanych pośrednio z tematem przewodnim tegorocznej edycji konferencji.</w:t>
      </w:r>
    </w:p>
    <w:p w:rsidR="00870D81" w:rsidRPr="00CB34B6" w:rsidRDefault="00870D81" w:rsidP="00870D81">
      <w:pPr>
        <w:spacing w:after="1" w:line="282" w:lineRule="auto"/>
        <w:ind w:left="-5" w:right="-15" w:hanging="10"/>
        <w:jc w:val="both"/>
        <w:rPr>
          <w:sz w:val="24"/>
          <w:lang w:val="pl-PL"/>
        </w:rPr>
      </w:pPr>
    </w:p>
    <w:p w:rsidR="00870D81" w:rsidRPr="00CB34B6" w:rsidRDefault="009A2736" w:rsidP="00870D81">
      <w:pPr>
        <w:spacing w:after="4" w:line="251" w:lineRule="auto"/>
        <w:ind w:left="-5" w:hanging="10"/>
        <w:jc w:val="both"/>
        <w:rPr>
          <w:lang w:val="pl-PL"/>
        </w:rPr>
      </w:pPr>
      <w:r w:rsidRPr="00CB34B6">
        <w:rPr>
          <w:bCs/>
          <w:sz w:val="24"/>
          <w:lang w:val="pl-PL"/>
        </w:rPr>
        <w:t>Języki konferencji</w:t>
      </w:r>
      <w:r w:rsidR="00870D81" w:rsidRPr="00CB34B6">
        <w:rPr>
          <w:bCs/>
          <w:sz w:val="24"/>
          <w:lang w:val="pl-PL"/>
        </w:rPr>
        <w:t xml:space="preserve">: </w:t>
      </w:r>
      <w:r w:rsidRPr="00CB34B6">
        <w:rPr>
          <w:bCs/>
          <w:sz w:val="24"/>
          <w:lang w:val="pl-PL"/>
        </w:rPr>
        <w:t>hiszpański</w:t>
      </w:r>
      <w:r w:rsidR="00870D81" w:rsidRPr="00CB34B6">
        <w:rPr>
          <w:bCs/>
          <w:sz w:val="24"/>
          <w:lang w:val="pl-PL"/>
        </w:rPr>
        <w:t xml:space="preserve">, </w:t>
      </w:r>
      <w:r w:rsidRPr="00CB34B6">
        <w:rPr>
          <w:bCs/>
          <w:sz w:val="24"/>
          <w:lang w:val="pl-PL"/>
        </w:rPr>
        <w:t>angielski</w:t>
      </w:r>
    </w:p>
    <w:p w:rsidR="00870D81" w:rsidRPr="00CB34B6" w:rsidRDefault="00870D81" w:rsidP="00870D81">
      <w:pPr>
        <w:spacing w:after="1" w:line="282" w:lineRule="auto"/>
        <w:ind w:left="-5" w:right="-15" w:hanging="10"/>
        <w:jc w:val="both"/>
        <w:rPr>
          <w:sz w:val="24"/>
          <w:lang w:val="pl-PL"/>
        </w:rPr>
      </w:pPr>
    </w:p>
    <w:p w:rsidR="00870D81" w:rsidRPr="00CB34B6" w:rsidRDefault="00870D81" w:rsidP="009A2736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9A2736" w:rsidRPr="00CB34B6" w:rsidRDefault="009A2736" w:rsidP="009A2736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sz w:val="22"/>
          <w:szCs w:val="22"/>
          <w:lang w:val="pl-PL"/>
        </w:rPr>
      </w:pPr>
      <w:r w:rsidRPr="00CB34B6">
        <w:rPr>
          <w:rFonts w:asciiTheme="minorHAnsi" w:hAnsiTheme="minorHAnsi"/>
          <w:sz w:val="22"/>
          <w:szCs w:val="22"/>
          <w:lang w:val="pl-PL"/>
        </w:rPr>
        <w:t>Wydarzenia:</w:t>
      </w:r>
    </w:p>
    <w:p w:rsidR="009A2736" w:rsidRPr="00CB34B6" w:rsidRDefault="009A2736" w:rsidP="009A2736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b w:val="0"/>
          <w:sz w:val="22"/>
          <w:szCs w:val="22"/>
          <w:lang w:val="pl-PL"/>
        </w:rPr>
      </w:pPr>
      <w:r w:rsidRPr="00CB34B6">
        <w:rPr>
          <w:rFonts w:asciiTheme="minorHAnsi" w:hAnsiTheme="minorHAnsi"/>
          <w:b w:val="0"/>
          <w:sz w:val="22"/>
          <w:szCs w:val="22"/>
          <w:lang w:val="pl-PL"/>
        </w:rPr>
        <w:t xml:space="preserve">Seminaria </w:t>
      </w:r>
    </w:p>
    <w:p w:rsidR="009A2736" w:rsidRPr="00CB34B6" w:rsidRDefault="009A2736" w:rsidP="009A2736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b w:val="0"/>
          <w:sz w:val="22"/>
          <w:szCs w:val="22"/>
          <w:lang w:val="pl-PL"/>
        </w:rPr>
      </w:pPr>
      <w:r w:rsidRPr="00CB34B6">
        <w:rPr>
          <w:rFonts w:asciiTheme="minorHAnsi" w:hAnsiTheme="minorHAnsi"/>
          <w:b w:val="0"/>
          <w:sz w:val="22"/>
          <w:szCs w:val="22"/>
          <w:lang w:val="pl-PL"/>
        </w:rPr>
        <w:t>Panele</w:t>
      </w:r>
    </w:p>
    <w:p w:rsidR="009A2736" w:rsidRPr="00CB34B6" w:rsidRDefault="009A2736" w:rsidP="009A2736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b w:val="0"/>
          <w:sz w:val="22"/>
          <w:szCs w:val="22"/>
          <w:lang w:val="pl-PL"/>
        </w:rPr>
      </w:pPr>
      <w:r w:rsidRPr="00CB34B6">
        <w:rPr>
          <w:rFonts w:asciiTheme="minorHAnsi" w:hAnsiTheme="minorHAnsi"/>
          <w:b w:val="0"/>
          <w:sz w:val="22"/>
          <w:szCs w:val="22"/>
          <w:lang w:val="pl-PL"/>
        </w:rPr>
        <w:t>Dyskusja otwarta</w:t>
      </w:r>
    </w:p>
    <w:p w:rsidR="00870D81" w:rsidRPr="00CB34B6" w:rsidRDefault="009A2736" w:rsidP="009A2736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b w:val="0"/>
          <w:sz w:val="22"/>
          <w:szCs w:val="22"/>
          <w:lang w:val="pl-PL"/>
        </w:rPr>
      </w:pPr>
      <w:r w:rsidRPr="00CB34B6">
        <w:rPr>
          <w:rFonts w:asciiTheme="minorHAnsi" w:hAnsiTheme="minorHAnsi"/>
          <w:b w:val="0"/>
          <w:sz w:val="22"/>
          <w:szCs w:val="22"/>
          <w:lang w:val="pl-PL"/>
        </w:rPr>
        <w:t>Prezentacje autorskich książek i czasopism</w:t>
      </w:r>
    </w:p>
    <w:p w:rsidR="009A2736" w:rsidRPr="00CB34B6" w:rsidRDefault="009A2736" w:rsidP="00870D81">
      <w:pPr>
        <w:spacing w:after="1" w:line="282" w:lineRule="auto"/>
        <w:ind w:left="-5" w:right="-15" w:hanging="10"/>
        <w:jc w:val="both"/>
        <w:rPr>
          <w:sz w:val="24"/>
          <w:lang w:val="pl-PL"/>
        </w:rPr>
      </w:pPr>
    </w:p>
    <w:p w:rsidR="0032419C" w:rsidRPr="00CB34B6" w:rsidRDefault="0032419C" w:rsidP="00870D81">
      <w:pPr>
        <w:spacing w:after="1" w:line="282" w:lineRule="auto"/>
        <w:ind w:left="-5" w:right="-15" w:hanging="10"/>
        <w:jc w:val="both"/>
        <w:rPr>
          <w:sz w:val="24"/>
          <w:lang w:val="pl-PL"/>
        </w:rPr>
      </w:pPr>
    </w:p>
    <w:p w:rsidR="00870D81" w:rsidRPr="00CB34B6" w:rsidRDefault="003B3860" w:rsidP="00870D81">
      <w:pPr>
        <w:spacing w:after="0"/>
        <w:rPr>
          <w:rFonts w:asciiTheme="minorHAnsi" w:hAnsiTheme="minorHAnsi" w:cstheme="minorHAnsi"/>
          <w:szCs w:val="22"/>
          <w:lang w:val="en-US"/>
        </w:rPr>
      </w:pPr>
      <w:proofErr w:type="spellStart"/>
      <w:r w:rsidRPr="00CB34B6">
        <w:rPr>
          <w:rFonts w:asciiTheme="minorHAnsi" w:hAnsiTheme="minorHAnsi" w:cstheme="minorHAnsi"/>
          <w:b/>
          <w:bCs/>
          <w:szCs w:val="22"/>
          <w:lang w:val="en-US"/>
        </w:rPr>
        <w:t>Wykady</w:t>
      </w:r>
      <w:proofErr w:type="spellEnd"/>
      <w:r w:rsidRPr="00CB34B6">
        <w:rPr>
          <w:rFonts w:asciiTheme="minorHAnsi" w:hAnsiTheme="minorHAnsi" w:cstheme="minorHAnsi"/>
          <w:b/>
          <w:bCs/>
          <w:szCs w:val="22"/>
          <w:lang w:val="en-US"/>
        </w:rPr>
        <w:t xml:space="preserve"> </w:t>
      </w:r>
      <w:proofErr w:type="spellStart"/>
      <w:r w:rsidRPr="00CB34B6">
        <w:rPr>
          <w:rFonts w:asciiTheme="minorHAnsi" w:hAnsiTheme="minorHAnsi" w:cstheme="minorHAnsi"/>
          <w:b/>
          <w:bCs/>
          <w:szCs w:val="22"/>
          <w:lang w:val="en-US"/>
        </w:rPr>
        <w:t>plenarne</w:t>
      </w:r>
      <w:proofErr w:type="spellEnd"/>
      <w:r w:rsidR="00870D81" w:rsidRPr="00CB34B6">
        <w:rPr>
          <w:rFonts w:asciiTheme="minorHAnsi" w:hAnsiTheme="minorHAnsi" w:cstheme="minorHAnsi"/>
          <w:b/>
          <w:bCs/>
          <w:szCs w:val="22"/>
          <w:lang w:val="en-US"/>
        </w:rPr>
        <w:t xml:space="preserve"> (45 min)</w:t>
      </w:r>
      <w:r w:rsidR="00870D81" w:rsidRPr="00CB34B6">
        <w:rPr>
          <w:rFonts w:asciiTheme="minorHAnsi" w:hAnsiTheme="minorHAnsi" w:cstheme="minorHAnsi"/>
          <w:szCs w:val="22"/>
          <w:lang w:val="en-US"/>
        </w:rPr>
        <w:t xml:space="preserve"> </w:t>
      </w:r>
    </w:p>
    <w:p w:rsidR="00870D81" w:rsidRPr="00CB34B6" w:rsidRDefault="00870D81" w:rsidP="00870D81">
      <w:pPr>
        <w:spacing w:after="4" w:line="251" w:lineRule="auto"/>
        <w:ind w:left="-5" w:hanging="10"/>
        <w:rPr>
          <w:rFonts w:asciiTheme="minorHAnsi" w:hAnsiTheme="minorHAnsi" w:cstheme="minorHAnsi"/>
          <w:bCs/>
          <w:szCs w:val="22"/>
          <w:lang w:val="en-US"/>
        </w:rPr>
      </w:pPr>
      <w:r w:rsidRPr="00CB34B6">
        <w:rPr>
          <w:rFonts w:asciiTheme="minorHAnsi" w:hAnsiTheme="minorHAnsi" w:cstheme="minorHAnsi"/>
          <w:bCs/>
          <w:szCs w:val="22"/>
          <w:lang w:val="en-US"/>
        </w:rPr>
        <w:t xml:space="preserve">Prof. Cécile </w:t>
      </w:r>
      <w:proofErr w:type="spellStart"/>
      <w:r w:rsidRPr="00CB34B6">
        <w:rPr>
          <w:rFonts w:asciiTheme="minorHAnsi" w:hAnsiTheme="minorHAnsi" w:cstheme="minorHAnsi"/>
          <w:bCs/>
          <w:szCs w:val="22"/>
          <w:lang w:val="en-US"/>
        </w:rPr>
        <w:t>Chantraine</w:t>
      </w:r>
      <w:proofErr w:type="spellEnd"/>
      <w:r w:rsidRPr="00CB34B6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proofErr w:type="spellStart"/>
      <w:r w:rsidRPr="00CB34B6">
        <w:rPr>
          <w:rFonts w:asciiTheme="minorHAnsi" w:hAnsiTheme="minorHAnsi" w:cstheme="minorHAnsi"/>
          <w:bCs/>
          <w:szCs w:val="22"/>
          <w:lang w:val="en-US"/>
        </w:rPr>
        <w:t>Braillon</w:t>
      </w:r>
      <w:proofErr w:type="spellEnd"/>
      <w:r w:rsidRPr="00CB34B6">
        <w:rPr>
          <w:rFonts w:asciiTheme="minorHAnsi" w:hAnsiTheme="minorHAnsi" w:cstheme="minorHAnsi"/>
          <w:bCs/>
          <w:szCs w:val="22"/>
          <w:lang w:val="en-US"/>
        </w:rPr>
        <w:t xml:space="preserve"> (</w:t>
      </w:r>
      <w:proofErr w:type="spellStart"/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>Uniwersytet</w:t>
      </w:r>
      <w:proofErr w:type="spellEnd"/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Pr="00CB34B6">
        <w:rPr>
          <w:rFonts w:asciiTheme="minorHAnsi" w:hAnsiTheme="minorHAnsi" w:cstheme="minorHAnsi"/>
          <w:bCs/>
          <w:szCs w:val="22"/>
          <w:lang w:val="en-US"/>
        </w:rPr>
        <w:t>La Rochelle</w:t>
      </w:r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 xml:space="preserve">, </w:t>
      </w:r>
      <w:proofErr w:type="spellStart"/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>Francja</w:t>
      </w:r>
      <w:proofErr w:type="spellEnd"/>
      <w:r w:rsidRPr="00CB34B6">
        <w:rPr>
          <w:rFonts w:asciiTheme="minorHAnsi" w:hAnsiTheme="minorHAnsi" w:cstheme="minorHAnsi"/>
          <w:bCs/>
          <w:szCs w:val="22"/>
          <w:lang w:val="en-US"/>
        </w:rPr>
        <w:t>)</w:t>
      </w:r>
    </w:p>
    <w:p w:rsidR="00870D81" w:rsidRPr="00CB34B6" w:rsidRDefault="00870D81" w:rsidP="00870D81">
      <w:pPr>
        <w:spacing w:after="4" w:line="251" w:lineRule="auto"/>
        <w:ind w:left="-5" w:hanging="10"/>
        <w:jc w:val="both"/>
        <w:rPr>
          <w:rFonts w:asciiTheme="minorHAnsi" w:hAnsiTheme="minorHAnsi" w:cstheme="minorHAnsi"/>
          <w:szCs w:val="22"/>
          <w:lang w:val="en-US"/>
        </w:rPr>
      </w:pPr>
      <w:r w:rsidRPr="00CB34B6">
        <w:rPr>
          <w:rFonts w:asciiTheme="minorHAnsi" w:hAnsiTheme="minorHAnsi" w:cstheme="minorHAnsi"/>
          <w:szCs w:val="22"/>
          <w:lang w:val="en-US"/>
        </w:rPr>
        <w:t xml:space="preserve">Prof. Jorge </w:t>
      </w:r>
      <w:proofErr w:type="spellStart"/>
      <w:r w:rsidRPr="00CB34B6">
        <w:rPr>
          <w:rFonts w:asciiTheme="minorHAnsi" w:hAnsiTheme="minorHAnsi" w:cstheme="minorHAnsi"/>
          <w:szCs w:val="22"/>
          <w:lang w:val="en-US"/>
        </w:rPr>
        <w:t>Dubatti</w:t>
      </w:r>
      <w:proofErr w:type="spellEnd"/>
      <w:r w:rsidRPr="00CB34B6">
        <w:rPr>
          <w:rFonts w:asciiTheme="minorHAnsi" w:hAnsiTheme="minorHAnsi" w:cstheme="minorHAnsi"/>
          <w:szCs w:val="22"/>
          <w:lang w:val="en-US"/>
        </w:rPr>
        <w:t xml:space="preserve"> (</w:t>
      </w:r>
      <w:proofErr w:type="spellStart"/>
      <w:r w:rsidRPr="00CB34B6">
        <w:rPr>
          <w:rFonts w:asciiTheme="minorHAnsi" w:hAnsiTheme="minorHAnsi" w:cstheme="minorHAnsi"/>
          <w:szCs w:val="22"/>
          <w:lang w:val="en-US"/>
        </w:rPr>
        <w:t>Univer</w:t>
      </w:r>
      <w:r w:rsidR="009A2736" w:rsidRPr="00CB34B6">
        <w:rPr>
          <w:rFonts w:asciiTheme="minorHAnsi" w:hAnsiTheme="minorHAnsi" w:cstheme="minorHAnsi"/>
          <w:szCs w:val="22"/>
          <w:lang w:val="en-US"/>
        </w:rPr>
        <w:t>sytet</w:t>
      </w:r>
      <w:proofErr w:type="spellEnd"/>
      <w:r w:rsidR="009A2736" w:rsidRPr="00CB34B6">
        <w:rPr>
          <w:rFonts w:asciiTheme="minorHAnsi" w:hAnsiTheme="minorHAnsi" w:cstheme="minorHAnsi"/>
          <w:szCs w:val="22"/>
          <w:lang w:val="en-US"/>
        </w:rPr>
        <w:t xml:space="preserve"> w</w:t>
      </w:r>
      <w:r w:rsidRPr="00CB34B6">
        <w:rPr>
          <w:rFonts w:asciiTheme="minorHAnsi" w:hAnsiTheme="minorHAnsi" w:cstheme="minorHAnsi"/>
          <w:szCs w:val="22"/>
          <w:lang w:val="en-US"/>
        </w:rPr>
        <w:t xml:space="preserve"> Buenos Aires, </w:t>
      </w:r>
      <w:proofErr w:type="spellStart"/>
      <w:r w:rsidRPr="00CB34B6">
        <w:rPr>
          <w:rFonts w:asciiTheme="minorHAnsi" w:hAnsiTheme="minorHAnsi" w:cstheme="minorHAnsi"/>
          <w:szCs w:val="22"/>
          <w:lang w:val="en-US"/>
        </w:rPr>
        <w:t>Argent</w:t>
      </w:r>
      <w:r w:rsidR="009A2736" w:rsidRPr="00CB34B6">
        <w:rPr>
          <w:rFonts w:asciiTheme="minorHAnsi" w:hAnsiTheme="minorHAnsi" w:cstheme="minorHAnsi"/>
          <w:szCs w:val="22"/>
          <w:lang w:val="en-US"/>
        </w:rPr>
        <w:t>y</w:t>
      </w:r>
      <w:r w:rsidRPr="00CB34B6">
        <w:rPr>
          <w:rFonts w:asciiTheme="minorHAnsi" w:hAnsiTheme="minorHAnsi" w:cstheme="minorHAnsi"/>
          <w:szCs w:val="22"/>
          <w:lang w:val="en-US"/>
        </w:rPr>
        <w:t>na</w:t>
      </w:r>
      <w:proofErr w:type="spellEnd"/>
      <w:r w:rsidRPr="00CB34B6">
        <w:rPr>
          <w:rFonts w:asciiTheme="minorHAnsi" w:hAnsiTheme="minorHAnsi" w:cstheme="minorHAnsi"/>
          <w:szCs w:val="22"/>
          <w:lang w:val="en-US"/>
        </w:rPr>
        <w:t xml:space="preserve">) </w:t>
      </w:r>
    </w:p>
    <w:p w:rsidR="00870D81" w:rsidRPr="00CB34B6" w:rsidRDefault="00870D81" w:rsidP="00870D81">
      <w:pPr>
        <w:spacing w:after="0" w:line="240" w:lineRule="auto"/>
        <w:rPr>
          <w:rFonts w:asciiTheme="minorHAnsi" w:eastAsia="Times New Roman" w:hAnsiTheme="minorHAnsi" w:cstheme="minorHAnsi"/>
          <w:color w:val="auto"/>
          <w:szCs w:val="22"/>
          <w:lang w:val="pl-PL"/>
        </w:rPr>
      </w:pPr>
      <w:r w:rsidRPr="00CB34B6">
        <w:rPr>
          <w:rFonts w:asciiTheme="minorHAnsi" w:hAnsiTheme="minorHAnsi" w:cstheme="minorHAnsi"/>
          <w:szCs w:val="22"/>
          <w:lang w:val="pl-PL"/>
        </w:rPr>
        <w:t xml:space="preserve">Prof. Krystyna </w:t>
      </w:r>
      <w:proofErr w:type="spellStart"/>
      <w:r w:rsidRPr="00CB34B6">
        <w:rPr>
          <w:rFonts w:asciiTheme="minorHAnsi" w:hAnsiTheme="minorHAnsi" w:cstheme="minorHAnsi"/>
          <w:szCs w:val="22"/>
          <w:lang w:val="pl-PL"/>
        </w:rPr>
        <w:t>Duniec</w:t>
      </w:r>
      <w:proofErr w:type="spellEnd"/>
      <w:r w:rsidRPr="00CB34B6">
        <w:rPr>
          <w:rFonts w:asciiTheme="minorHAnsi" w:hAnsiTheme="minorHAnsi" w:cstheme="minorHAnsi"/>
          <w:szCs w:val="22"/>
          <w:lang w:val="pl-PL"/>
        </w:rPr>
        <w:t xml:space="preserve"> (</w:t>
      </w:r>
      <w:r w:rsidRPr="00CB34B6">
        <w:rPr>
          <w:rFonts w:asciiTheme="minorHAnsi" w:eastAsia="Times New Roman" w:hAnsiTheme="minorHAnsi" w:cstheme="minorHAnsi"/>
          <w:color w:val="202122"/>
          <w:szCs w:val="22"/>
          <w:shd w:val="clear" w:color="auto" w:fill="FFFFFF"/>
          <w:lang w:val="pl-PL"/>
        </w:rPr>
        <w:t>I</w:t>
      </w:r>
      <w:r w:rsidR="009A2736" w:rsidRPr="00CB34B6">
        <w:rPr>
          <w:rFonts w:asciiTheme="minorHAnsi" w:eastAsia="Times New Roman" w:hAnsiTheme="minorHAnsi" w:cstheme="minorHAnsi"/>
          <w:color w:val="202122"/>
          <w:szCs w:val="22"/>
          <w:shd w:val="clear" w:color="auto" w:fill="FFFFFF"/>
          <w:lang w:val="pl-PL"/>
        </w:rPr>
        <w:t>nstytut Sztuki PAN</w:t>
      </w:r>
      <w:r w:rsidRPr="00CB34B6">
        <w:rPr>
          <w:rFonts w:asciiTheme="minorHAnsi" w:eastAsia="Times New Roman" w:hAnsiTheme="minorHAnsi" w:cstheme="minorHAnsi"/>
          <w:color w:val="202122"/>
          <w:szCs w:val="22"/>
          <w:shd w:val="clear" w:color="auto" w:fill="FFFFFF"/>
          <w:lang w:val="pl-PL"/>
        </w:rPr>
        <w:t xml:space="preserve">, </w:t>
      </w:r>
      <w:r w:rsidR="003B3860" w:rsidRPr="00CB34B6">
        <w:rPr>
          <w:rFonts w:asciiTheme="minorHAnsi" w:eastAsia="Times New Roman" w:hAnsiTheme="minorHAnsi" w:cstheme="minorHAnsi"/>
          <w:color w:val="202122"/>
          <w:szCs w:val="22"/>
          <w:shd w:val="clear" w:color="auto" w:fill="FFFFFF"/>
          <w:lang w:val="pl-PL"/>
        </w:rPr>
        <w:t>Polska</w:t>
      </w:r>
      <w:r w:rsidRPr="00CB34B6">
        <w:rPr>
          <w:rFonts w:asciiTheme="minorHAnsi" w:eastAsia="Times New Roman" w:hAnsiTheme="minorHAnsi" w:cstheme="minorHAnsi"/>
          <w:color w:val="auto"/>
          <w:szCs w:val="22"/>
          <w:lang w:val="pl-PL"/>
        </w:rPr>
        <w:t>)</w:t>
      </w:r>
    </w:p>
    <w:p w:rsidR="00870D81" w:rsidRPr="00CB34B6" w:rsidRDefault="00870D81" w:rsidP="00870D81">
      <w:pPr>
        <w:spacing w:after="4" w:line="251" w:lineRule="auto"/>
        <w:ind w:left="-5" w:hanging="10"/>
        <w:jc w:val="both"/>
        <w:rPr>
          <w:rFonts w:asciiTheme="minorHAnsi" w:hAnsiTheme="minorHAnsi" w:cstheme="minorHAnsi"/>
          <w:szCs w:val="22"/>
          <w:lang w:val="pl-PL"/>
        </w:rPr>
      </w:pPr>
      <w:r w:rsidRPr="00CB34B6">
        <w:rPr>
          <w:rFonts w:asciiTheme="minorHAnsi" w:hAnsiTheme="minorHAnsi" w:cstheme="minorHAnsi"/>
          <w:szCs w:val="22"/>
          <w:lang w:val="pl-PL"/>
        </w:rPr>
        <w:t>Prof. Maria Falska (</w:t>
      </w:r>
      <w:r w:rsidR="009A2736" w:rsidRPr="00CB34B6">
        <w:rPr>
          <w:rFonts w:asciiTheme="minorHAnsi" w:hAnsiTheme="minorHAnsi" w:cstheme="minorHAnsi"/>
          <w:szCs w:val="22"/>
          <w:lang w:val="pl-PL"/>
        </w:rPr>
        <w:t>UMCS</w:t>
      </w:r>
      <w:r w:rsidRPr="00CB34B6">
        <w:rPr>
          <w:rFonts w:asciiTheme="minorHAnsi" w:hAnsiTheme="minorHAnsi" w:cstheme="minorHAnsi"/>
          <w:szCs w:val="22"/>
          <w:lang w:val="pl-PL"/>
        </w:rPr>
        <w:t xml:space="preserve">, </w:t>
      </w:r>
      <w:r w:rsidR="003B3860" w:rsidRPr="00CB34B6">
        <w:rPr>
          <w:rFonts w:asciiTheme="minorHAnsi" w:hAnsiTheme="minorHAnsi" w:cstheme="minorHAnsi"/>
          <w:szCs w:val="22"/>
          <w:lang w:val="pl-PL"/>
        </w:rPr>
        <w:t>Polska</w:t>
      </w:r>
      <w:r w:rsidRPr="00CB34B6">
        <w:rPr>
          <w:rFonts w:asciiTheme="minorHAnsi" w:hAnsiTheme="minorHAnsi" w:cstheme="minorHAnsi"/>
          <w:szCs w:val="22"/>
          <w:lang w:val="pl-PL"/>
        </w:rPr>
        <w:t xml:space="preserve">) </w:t>
      </w:r>
    </w:p>
    <w:p w:rsidR="00870D81" w:rsidRPr="00CB34B6" w:rsidRDefault="00870D81" w:rsidP="00870D81">
      <w:pPr>
        <w:spacing w:after="4" w:line="251" w:lineRule="auto"/>
        <w:ind w:left="-5" w:hanging="10"/>
        <w:rPr>
          <w:rFonts w:asciiTheme="minorHAnsi" w:hAnsiTheme="minorHAnsi" w:cstheme="minorHAnsi"/>
          <w:b/>
          <w:bCs/>
          <w:szCs w:val="22"/>
          <w:lang w:val="pl-PL"/>
        </w:rPr>
      </w:pPr>
    </w:p>
    <w:p w:rsidR="00870D81" w:rsidRPr="00CB34B6" w:rsidRDefault="003B3860" w:rsidP="00870D81">
      <w:pPr>
        <w:spacing w:after="4" w:line="251" w:lineRule="auto"/>
        <w:ind w:left="-5" w:hanging="10"/>
        <w:rPr>
          <w:rFonts w:asciiTheme="minorHAnsi" w:hAnsiTheme="minorHAnsi" w:cstheme="minorHAnsi"/>
          <w:b/>
          <w:bCs/>
          <w:szCs w:val="22"/>
          <w:lang w:val="pl-PL"/>
        </w:rPr>
      </w:pPr>
      <w:proofErr w:type="spellStart"/>
      <w:r w:rsidRPr="00CB34B6">
        <w:rPr>
          <w:rFonts w:asciiTheme="minorHAnsi" w:hAnsiTheme="minorHAnsi" w:cstheme="minorHAnsi"/>
          <w:b/>
          <w:bCs/>
          <w:szCs w:val="22"/>
          <w:lang w:val="pl-PL"/>
        </w:rPr>
        <w:t>Wykady</w:t>
      </w:r>
      <w:proofErr w:type="spellEnd"/>
      <w:r w:rsidRPr="00CB34B6">
        <w:rPr>
          <w:rFonts w:asciiTheme="minorHAnsi" w:hAnsiTheme="minorHAnsi" w:cstheme="minorHAnsi"/>
          <w:b/>
          <w:bCs/>
          <w:szCs w:val="22"/>
          <w:lang w:val="pl-PL"/>
        </w:rPr>
        <w:t xml:space="preserve"> specjalne</w:t>
      </w:r>
      <w:r w:rsidR="00870D81" w:rsidRPr="00CB34B6">
        <w:rPr>
          <w:rFonts w:asciiTheme="minorHAnsi" w:hAnsiTheme="minorHAnsi" w:cstheme="minorHAnsi"/>
          <w:b/>
          <w:bCs/>
          <w:szCs w:val="22"/>
          <w:lang w:val="pl-PL"/>
        </w:rPr>
        <w:t xml:space="preserve"> (30 min)</w:t>
      </w:r>
      <w:r w:rsidR="00870D81" w:rsidRPr="00CB34B6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870D81" w:rsidRPr="00CB34B6" w:rsidRDefault="00870D81" w:rsidP="00870D81">
      <w:pPr>
        <w:spacing w:after="4" w:line="251" w:lineRule="auto"/>
        <w:ind w:left="-5" w:hanging="10"/>
        <w:rPr>
          <w:rFonts w:asciiTheme="minorHAnsi" w:hAnsiTheme="minorHAnsi" w:cstheme="minorHAnsi"/>
          <w:bCs/>
          <w:szCs w:val="22"/>
          <w:lang w:val="pl-PL"/>
        </w:rPr>
      </w:pPr>
      <w:r w:rsidRPr="00CB34B6">
        <w:rPr>
          <w:rFonts w:asciiTheme="minorHAnsi" w:hAnsiTheme="minorHAnsi" w:cstheme="minorHAnsi"/>
          <w:bCs/>
          <w:szCs w:val="22"/>
          <w:lang w:val="pl-PL"/>
        </w:rPr>
        <w:t xml:space="preserve">Prof. Percy </w:t>
      </w:r>
      <w:proofErr w:type="spellStart"/>
      <w:r w:rsidRPr="00CB34B6">
        <w:rPr>
          <w:rFonts w:asciiTheme="minorHAnsi" w:hAnsiTheme="minorHAnsi" w:cstheme="minorHAnsi"/>
          <w:bCs/>
          <w:szCs w:val="22"/>
          <w:lang w:val="pl-PL"/>
        </w:rPr>
        <w:t>Encinas</w:t>
      </w:r>
      <w:proofErr w:type="spellEnd"/>
      <w:r w:rsidRPr="00CB34B6">
        <w:rPr>
          <w:rFonts w:asciiTheme="minorHAnsi" w:hAnsiTheme="minorHAnsi" w:cstheme="minorHAnsi"/>
          <w:bCs/>
          <w:szCs w:val="22"/>
          <w:lang w:val="pl-PL"/>
        </w:rPr>
        <w:t xml:space="preserve"> (</w:t>
      </w:r>
      <w:r w:rsidR="009A2736" w:rsidRPr="00CB34B6">
        <w:rPr>
          <w:rFonts w:asciiTheme="minorHAnsi" w:hAnsiTheme="minorHAnsi" w:cstheme="minorHAnsi"/>
          <w:bCs/>
          <w:szCs w:val="22"/>
          <w:lang w:val="pl-PL"/>
        </w:rPr>
        <w:t>Uniwersytet Świętego Marka</w:t>
      </w:r>
      <w:r w:rsidRPr="00CB34B6">
        <w:rPr>
          <w:rFonts w:asciiTheme="minorHAnsi" w:hAnsiTheme="minorHAnsi" w:cstheme="minorHAnsi"/>
          <w:bCs/>
          <w:szCs w:val="22"/>
          <w:lang w:val="pl-PL"/>
        </w:rPr>
        <w:t>, Peru)</w:t>
      </w:r>
    </w:p>
    <w:p w:rsidR="00870D81" w:rsidRPr="00CB34B6" w:rsidRDefault="00870D81" w:rsidP="00870D81">
      <w:pPr>
        <w:spacing w:after="4" w:line="251" w:lineRule="auto"/>
        <w:ind w:left="-5" w:hanging="10"/>
        <w:rPr>
          <w:rFonts w:asciiTheme="minorHAnsi" w:hAnsiTheme="minorHAnsi" w:cstheme="minorHAnsi"/>
          <w:bCs/>
          <w:szCs w:val="22"/>
        </w:rPr>
      </w:pPr>
      <w:r w:rsidRPr="00CB34B6">
        <w:rPr>
          <w:rFonts w:asciiTheme="minorHAnsi" w:hAnsiTheme="minorHAnsi" w:cstheme="minorHAnsi"/>
          <w:bCs/>
          <w:szCs w:val="22"/>
        </w:rPr>
        <w:t>Prof. Carlos Dimeo (</w:t>
      </w:r>
      <w:r w:rsidR="009A2736" w:rsidRPr="00CB34B6">
        <w:rPr>
          <w:rFonts w:asciiTheme="minorHAnsi" w:hAnsiTheme="minorHAnsi" w:cstheme="minorHAnsi"/>
          <w:bCs/>
          <w:szCs w:val="22"/>
        </w:rPr>
        <w:t>ATH</w:t>
      </w:r>
      <w:r w:rsidRPr="00CB34B6">
        <w:rPr>
          <w:rFonts w:asciiTheme="minorHAnsi" w:hAnsiTheme="minorHAnsi" w:cstheme="minorHAnsi"/>
          <w:bCs/>
          <w:szCs w:val="22"/>
        </w:rPr>
        <w:t xml:space="preserve">, </w:t>
      </w:r>
      <w:r w:rsidR="009A2736" w:rsidRPr="00CB34B6">
        <w:rPr>
          <w:rFonts w:asciiTheme="minorHAnsi" w:hAnsiTheme="minorHAnsi" w:cstheme="minorHAnsi"/>
          <w:bCs/>
          <w:szCs w:val="22"/>
        </w:rPr>
        <w:t>Polska</w:t>
      </w:r>
      <w:r w:rsidRPr="00CB34B6">
        <w:rPr>
          <w:rFonts w:asciiTheme="minorHAnsi" w:hAnsiTheme="minorHAnsi" w:cstheme="minorHAnsi"/>
          <w:bCs/>
          <w:szCs w:val="22"/>
        </w:rPr>
        <w:t>)</w:t>
      </w:r>
    </w:p>
    <w:p w:rsidR="00870D81" w:rsidRPr="00CB34B6" w:rsidRDefault="00870D81" w:rsidP="00870D81">
      <w:pPr>
        <w:spacing w:after="4" w:line="251" w:lineRule="auto"/>
        <w:ind w:left="-5" w:hanging="10"/>
        <w:rPr>
          <w:rFonts w:asciiTheme="minorHAnsi" w:hAnsiTheme="minorHAnsi" w:cstheme="minorHAnsi"/>
          <w:bCs/>
          <w:szCs w:val="22"/>
          <w:lang w:val="en-US"/>
        </w:rPr>
      </w:pPr>
      <w:r w:rsidRPr="00CB34B6">
        <w:rPr>
          <w:rFonts w:asciiTheme="minorHAnsi" w:hAnsiTheme="minorHAnsi" w:cstheme="minorHAnsi"/>
          <w:bCs/>
          <w:szCs w:val="22"/>
          <w:lang w:val="en-US"/>
        </w:rPr>
        <w:t>Prof. Lucas Magarit (</w:t>
      </w:r>
      <w:proofErr w:type="spellStart"/>
      <w:r w:rsidRPr="00CB34B6">
        <w:rPr>
          <w:rFonts w:asciiTheme="minorHAnsi" w:hAnsiTheme="minorHAnsi" w:cstheme="minorHAnsi"/>
          <w:bCs/>
          <w:szCs w:val="22"/>
          <w:lang w:val="en-US"/>
        </w:rPr>
        <w:t>Un</w:t>
      </w:r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>iwersytet</w:t>
      </w:r>
      <w:proofErr w:type="spellEnd"/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 xml:space="preserve"> w</w:t>
      </w:r>
      <w:r w:rsidRPr="00CB34B6">
        <w:rPr>
          <w:rFonts w:asciiTheme="minorHAnsi" w:hAnsiTheme="minorHAnsi" w:cstheme="minorHAnsi"/>
          <w:bCs/>
          <w:szCs w:val="22"/>
          <w:lang w:val="en-US"/>
        </w:rPr>
        <w:t xml:space="preserve"> Buenos Aires, </w:t>
      </w:r>
      <w:proofErr w:type="spellStart"/>
      <w:r w:rsidRPr="00CB34B6">
        <w:rPr>
          <w:rFonts w:asciiTheme="minorHAnsi" w:hAnsiTheme="minorHAnsi" w:cstheme="minorHAnsi"/>
          <w:bCs/>
          <w:szCs w:val="22"/>
          <w:lang w:val="en-US"/>
        </w:rPr>
        <w:t>Argent</w:t>
      </w:r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>y</w:t>
      </w:r>
      <w:r w:rsidRPr="00CB34B6">
        <w:rPr>
          <w:rFonts w:asciiTheme="minorHAnsi" w:hAnsiTheme="minorHAnsi" w:cstheme="minorHAnsi"/>
          <w:bCs/>
          <w:szCs w:val="22"/>
          <w:lang w:val="en-US"/>
        </w:rPr>
        <w:t>na</w:t>
      </w:r>
      <w:proofErr w:type="spellEnd"/>
      <w:r w:rsidRPr="00CB34B6">
        <w:rPr>
          <w:rFonts w:asciiTheme="minorHAnsi" w:hAnsiTheme="minorHAnsi" w:cstheme="minorHAnsi"/>
          <w:bCs/>
          <w:szCs w:val="22"/>
          <w:lang w:val="en-US"/>
        </w:rPr>
        <w:t>)</w:t>
      </w:r>
    </w:p>
    <w:p w:rsidR="00870D81" w:rsidRPr="00CB34B6" w:rsidRDefault="00870D81" w:rsidP="00870D81">
      <w:pPr>
        <w:spacing w:after="4" w:line="251" w:lineRule="auto"/>
        <w:ind w:left="-5" w:hanging="10"/>
        <w:rPr>
          <w:rFonts w:asciiTheme="minorHAnsi" w:hAnsiTheme="minorHAnsi" w:cstheme="minorHAnsi"/>
          <w:bCs/>
          <w:szCs w:val="22"/>
          <w:lang w:val="en-US"/>
        </w:rPr>
      </w:pPr>
      <w:r w:rsidRPr="00CB34B6">
        <w:rPr>
          <w:rFonts w:asciiTheme="minorHAnsi" w:hAnsiTheme="minorHAnsi" w:cstheme="minorHAnsi"/>
          <w:bCs/>
          <w:szCs w:val="22"/>
          <w:lang w:val="en-US"/>
        </w:rPr>
        <w:t xml:space="preserve">Prof. </w:t>
      </w:r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 xml:space="preserve">Mauricio </w:t>
      </w:r>
      <w:proofErr w:type="spellStart"/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>Tossi</w:t>
      </w:r>
      <w:proofErr w:type="spellEnd"/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 xml:space="preserve"> (CONICET, </w:t>
      </w:r>
      <w:proofErr w:type="spellStart"/>
      <w:r w:rsidR="009A2736" w:rsidRPr="00CB34B6">
        <w:rPr>
          <w:rFonts w:asciiTheme="minorHAnsi" w:hAnsiTheme="minorHAnsi" w:cstheme="minorHAnsi"/>
          <w:bCs/>
          <w:szCs w:val="22"/>
          <w:lang w:val="en-US"/>
        </w:rPr>
        <w:t>Argentyn</w:t>
      </w:r>
      <w:r w:rsidRPr="00CB34B6">
        <w:rPr>
          <w:rFonts w:asciiTheme="minorHAnsi" w:hAnsiTheme="minorHAnsi" w:cstheme="minorHAnsi"/>
          <w:bCs/>
          <w:szCs w:val="22"/>
          <w:lang w:val="en-US"/>
        </w:rPr>
        <w:t>a</w:t>
      </w:r>
      <w:proofErr w:type="spellEnd"/>
      <w:r w:rsidRPr="00CB34B6">
        <w:rPr>
          <w:rFonts w:asciiTheme="minorHAnsi" w:hAnsiTheme="minorHAnsi" w:cstheme="minorHAnsi"/>
          <w:bCs/>
          <w:szCs w:val="22"/>
          <w:lang w:val="en-US"/>
        </w:rPr>
        <w:t>)</w:t>
      </w:r>
    </w:p>
    <w:p w:rsidR="00870D81" w:rsidRDefault="00870D81" w:rsidP="00870D81">
      <w:pPr>
        <w:spacing w:after="4" w:line="251" w:lineRule="auto"/>
        <w:rPr>
          <w:b/>
          <w:bCs/>
          <w:szCs w:val="22"/>
          <w:lang w:val="en-US"/>
        </w:rPr>
      </w:pPr>
    </w:p>
    <w:p w:rsidR="00CB34B6" w:rsidRPr="00CB34B6" w:rsidRDefault="00CB34B6" w:rsidP="00870D81">
      <w:pPr>
        <w:spacing w:after="4" w:line="251" w:lineRule="auto"/>
        <w:rPr>
          <w:b/>
          <w:bCs/>
          <w:szCs w:val="22"/>
          <w:lang w:val="en-US"/>
        </w:rPr>
      </w:pPr>
    </w:p>
    <w:p w:rsidR="00870D81" w:rsidRPr="00CB34B6" w:rsidRDefault="00C81A81" w:rsidP="00870D81">
      <w:pPr>
        <w:spacing w:after="4" w:line="251" w:lineRule="auto"/>
        <w:ind w:left="-5" w:hanging="10"/>
        <w:rPr>
          <w:b/>
          <w:bCs/>
          <w:szCs w:val="22"/>
          <w:lang w:val="pl-PL"/>
        </w:rPr>
      </w:pPr>
      <w:r w:rsidRPr="00CB34B6">
        <w:rPr>
          <w:b/>
          <w:bCs/>
          <w:szCs w:val="22"/>
          <w:lang w:val="pl-PL"/>
        </w:rPr>
        <w:lastRenderedPageBreak/>
        <w:t>Wydarzenia towarzyszące</w:t>
      </w:r>
    </w:p>
    <w:p w:rsidR="00870D81" w:rsidRPr="00CB34B6" w:rsidRDefault="00C81A81" w:rsidP="00870D81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  <w:lang w:val="pl-PL"/>
        </w:rPr>
      </w:pPr>
      <w:r w:rsidRPr="00CB34B6">
        <w:rPr>
          <w:rFonts w:asciiTheme="minorHAnsi" w:hAnsiTheme="minorHAnsi"/>
          <w:bCs/>
          <w:szCs w:val="22"/>
          <w:lang w:val="pl-PL"/>
        </w:rPr>
        <w:t xml:space="preserve">Spotkanie z </w:t>
      </w:r>
      <w:proofErr w:type="gramStart"/>
      <w:r w:rsidRPr="00CB34B6">
        <w:rPr>
          <w:rFonts w:asciiTheme="minorHAnsi" w:hAnsiTheme="minorHAnsi"/>
          <w:bCs/>
          <w:szCs w:val="22"/>
          <w:lang w:val="pl-PL"/>
        </w:rPr>
        <w:t xml:space="preserve">członkami  </w:t>
      </w:r>
      <w:r w:rsidR="00870D81" w:rsidRPr="00CB34B6">
        <w:rPr>
          <w:rFonts w:asciiTheme="minorHAnsi" w:hAnsiTheme="minorHAnsi"/>
          <w:bCs/>
          <w:szCs w:val="22"/>
          <w:lang w:val="pl-PL"/>
        </w:rPr>
        <w:t>REDIEE</w:t>
      </w:r>
      <w:proofErr w:type="gramEnd"/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(Red </w:t>
      </w:r>
      <w:proofErr w:type="spellStart"/>
      <w:r w:rsidR="00870D81" w:rsidRPr="00CB34B6">
        <w:rPr>
          <w:rFonts w:asciiTheme="minorHAnsi" w:hAnsiTheme="minorHAnsi"/>
          <w:bCs/>
          <w:szCs w:val="22"/>
          <w:lang w:val="pl-PL"/>
        </w:rPr>
        <w:t>Internacional</w:t>
      </w:r>
      <w:proofErr w:type="spellEnd"/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de </w:t>
      </w:r>
      <w:proofErr w:type="spellStart"/>
      <w:r w:rsidR="00870D81" w:rsidRPr="00CB34B6">
        <w:rPr>
          <w:rFonts w:asciiTheme="minorHAnsi" w:hAnsiTheme="minorHAnsi"/>
          <w:bCs/>
          <w:szCs w:val="22"/>
          <w:lang w:val="pl-PL"/>
        </w:rPr>
        <w:t>Escuelas</w:t>
      </w:r>
      <w:proofErr w:type="spellEnd"/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de </w:t>
      </w:r>
      <w:proofErr w:type="spellStart"/>
      <w:r w:rsidR="00870D81" w:rsidRPr="00CB34B6">
        <w:rPr>
          <w:rFonts w:asciiTheme="minorHAnsi" w:hAnsiTheme="minorHAnsi"/>
          <w:bCs/>
          <w:szCs w:val="22"/>
          <w:lang w:val="pl-PL"/>
        </w:rPr>
        <w:t>Espectadores</w:t>
      </w:r>
      <w:proofErr w:type="spellEnd"/>
      <w:r w:rsidR="00870D81" w:rsidRPr="00CB34B6">
        <w:rPr>
          <w:rFonts w:asciiTheme="minorHAnsi" w:hAnsiTheme="minorHAnsi"/>
          <w:bCs/>
          <w:szCs w:val="22"/>
          <w:lang w:val="pl-PL"/>
        </w:rPr>
        <w:t xml:space="preserve">) </w:t>
      </w:r>
      <w:r w:rsidRPr="00CB34B6">
        <w:rPr>
          <w:rFonts w:asciiTheme="minorHAnsi" w:hAnsiTheme="minorHAnsi"/>
          <w:bCs/>
          <w:szCs w:val="22"/>
          <w:lang w:val="pl-PL"/>
        </w:rPr>
        <w:t>z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</w:t>
      </w:r>
      <w:r w:rsidRPr="00CB34B6">
        <w:rPr>
          <w:rFonts w:asciiTheme="minorHAnsi" w:hAnsiTheme="minorHAnsi"/>
          <w:bCs/>
          <w:szCs w:val="22"/>
          <w:lang w:val="pl-PL"/>
        </w:rPr>
        <w:t>Argentyny, Boliwii</w:t>
      </w:r>
      <w:r w:rsidR="00870D81" w:rsidRPr="00CB34B6">
        <w:rPr>
          <w:rFonts w:asciiTheme="minorHAnsi" w:hAnsiTheme="minorHAnsi"/>
          <w:bCs/>
          <w:szCs w:val="22"/>
          <w:lang w:val="pl-PL"/>
        </w:rPr>
        <w:t>, Braz</w:t>
      </w:r>
      <w:r w:rsidRPr="00CB34B6">
        <w:rPr>
          <w:rFonts w:asciiTheme="minorHAnsi" w:hAnsiTheme="minorHAnsi"/>
          <w:bCs/>
          <w:szCs w:val="22"/>
          <w:lang w:val="pl-PL"/>
        </w:rPr>
        <w:t>ylii, Kolumbii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, </w:t>
      </w:r>
      <w:r w:rsidRPr="00CB34B6">
        <w:rPr>
          <w:rFonts w:asciiTheme="minorHAnsi" w:hAnsiTheme="minorHAnsi"/>
          <w:bCs/>
          <w:szCs w:val="22"/>
          <w:lang w:val="pl-PL"/>
        </w:rPr>
        <w:t>Kostaryki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, </w:t>
      </w:r>
      <w:r w:rsidRPr="00CB34B6">
        <w:rPr>
          <w:rFonts w:asciiTheme="minorHAnsi" w:hAnsiTheme="minorHAnsi"/>
          <w:bCs/>
          <w:szCs w:val="22"/>
          <w:lang w:val="pl-PL"/>
        </w:rPr>
        <w:t>Hiszpanii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, </w:t>
      </w:r>
      <w:r w:rsidRPr="00CB34B6">
        <w:rPr>
          <w:rFonts w:asciiTheme="minorHAnsi" w:hAnsiTheme="minorHAnsi"/>
          <w:bCs/>
          <w:szCs w:val="22"/>
          <w:lang w:val="pl-PL"/>
        </w:rPr>
        <w:t>Francji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, </w:t>
      </w:r>
      <w:r w:rsidRPr="00CB34B6">
        <w:rPr>
          <w:rFonts w:asciiTheme="minorHAnsi" w:hAnsiTheme="minorHAnsi"/>
          <w:bCs/>
          <w:szCs w:val="22"/>
          <w:lang w:val="pl-PL"/>
        </w:rPr>
        <w:t>Stanów Zjednoczonych</w:t>
      </w:r>
      <w:r w:rsidR="00870D81" w:rsidRPr="00CB34B6">
        <w:rPr>
          <w:rFonts w:asciiTheme="minorHAnsi" w:hAnsiTheme="minorHAnsi"/>
          <w:bCs/>
          <w:szCs w:val="22"/>
          <w:lang w:val="pl-PL"/>
        </w:rPr>
        <w:t>, M</w:t>
      </w:r>
      <w:r w:rsidRPr="00CB34B6">
        <w:rPr>
          <w:rFonts w:asciiTheme="minorHAnsi" w:hAnsiTheme="minorHAnsi"/>
          <w:bCs/>
          <w:szCs w:val="22"/>
          <w:lang w:val="pl-PL"/>
        </w:rPr>
        <w:t>eksyku, Peru, Polski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, </w:t>
      </w:r>
      <w:r w:rsidRPr="00CB34B6">
        <w:rPr>
          <w:rFonts w:asciiTheme="minorHAnsi" w:hAnsiTheme="minorHAnsi"/>
          <w:bCs/>
          <w:szCs w:val="22"/>
          <w:lang w:val="pl-PL"/>
        </w:rPr>
        <w:t>Republiki Dominikany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, </w:t>
      </w:r>
      <w:r w:rsidRPr="00CB34B6">
        <w:rPr>
          <w:rFonts w:asciiTheme="minorHAnsi" w:hAnsiTheme="minorHAnsi"/>
          <w:bCs/>
          <w:szCs w:val="22"/>
          <w:lang w:val="pl-PL"/>
        </w:rPr>
        <w:t>Urugwaju i Wenezueli</w:t>
      </w:r>
      <w:r w:rsidR="00870D81" w:rsidRPr="00CB34B6">
        <w:rPr>
          <w:rFonts w:asciiTheme="minorHAnsi" w:hAnsiTheme="minorHAnsi"/>
          <w:bCs/>
          <w:szCs w:val="22"/>
          <w:lang w:val="pl-PL"/>
        </w:rPr>
        <w:t>.</w:t>
      </w:r>
    </w:p>
    <w:p w:rsidR="00870D81" w:rsidRPr="00CB34B6" w:rsidRDefault="00870D81" w:rsidP="00870D81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  <w:lang w:val="pl-PL"/>
        </w:rPr>
      </w:pPr>
    </w:p>
    <w:p w:rsidR="00870D81" w:rsidRPr="00CB34B6" w:rsidRDefault="0032419C" w:rsidP="00870D81">
      <w:pPr>
        <w:spacing w:after="4" w:line="251" w:lineRule="auto"/>
        <w:ind w:left="-5" w:hanging="10"/>
        <w:jc w:val="both"/>
        <w:rPr>
          <w:rFonts w:asciiTheme="minorHAnsi" w:hAnsiTheme="minorHAnsi"/>
          <w:b/>
          <w:bCs/>
          <w:szCs w:val="22"/>
          <w:lang w:val="en-US"/>
        </w:rPr>
      </w:pPr>
      <w:proofErr w:type="spellStart"/>
      <w:r w:rsidRPr="00CB34B6">
        <w:rPr>
          <w:rFonts w:asciiTheme="minorHAnsi" w:hAnsiTheme="minorHAnsi"/>
          <w:b/>
          <w:bCs/>
          <w:szCs w:val="22"/>
          <w:lang w:val="en-US"/>
        </w:rPr>
        <w:t>Debata</w:t>
      </w:r>
      <w:proofErr w:type="spellEnd"/>
      <w:r w:rsidRPr="00CB34B6">
        <w:rPr>
          <w:rFonts w:asciiTheme="minorHAnsi" w:hAnsiTheme="minorHAnsi"/>
          <w:b/>
          <w:bCs/>
          <w:szCs w:val="22"/>
          <w:lang w:val="en-US"/>
        </w:rPr>
        <w:t xml:space="preserve"> </w:t>
      </w:r>
      <w:proofErr w:type="spellStart"/>
      <w:r w:rsidRPr="00CB34B6">
        <w:rPr>
          <w:rFonts w:asciiTheme="minorHAnsi" w:hAnsiTheme="minorHAnsi"/>
          <w:b/>
          <w:bCs/>
          <w:szCs w:val="22"/>
          <w:lang w:val="en-US"/>
        </w:rPr>
        <w:t>otwarta</w:t>
      </w:r>
      <w:proofErr w:type="spellEnd"/>
    </w:p>
    <w:p w:rsidR="00870D81" w:rsidRPr="00CB34B6" w:rsidRDefault="0032419C" w:rsidP="00870D81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</w:rPr>
      </w:pPr>
      <w:r w:rsidRPr="00CB34B6">
        <w:rPr>
          <w:rFonts w:asciiTheme="minorHAnsi" w:hAnsiTheme="minorHAnsi"/>
          <w:bCs/>
          <w:szCs w:val="22"/>
          <w:lang w:val="pl-PL"/>
        </w:rPr>
        <w:t>Wywiad z dramaturgiem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</w:t>
      </w:r>
      <w:r w:rsidRPr="00CB34B6">
        <w:rPr>
          <w:rFonts w:asciiTheme="minorHAnsi" w:hAnsiTheme="minorHAnsi"/>
          <w:bCs/>
          <w:szCs w:val="22"/>
          <w:lang w:val="pl-PL"/>
        </w:rPr>
        <w:t xml:space="preserve">– </w:t>
      </w:r>
      <w:proofErr w:type="spellStart"/>
      <w:r w:rsidRPr="00CB34B6">
        <w:rPr>
          <w:rFonts w:asciiTheme="minorHAnsi" w:hAnsiTheme="minorHAnsi"/>
          <w:bCs/>
          <w:szCs w:val="22"/>
          <w:lang w:val="pl-PL"/>
        </w:rPr>
        <w:t>Héctor</w:t>
      </w:r>
      <w:proofErr w:type="spellEnd"/>
      <w:r w:rsidRPr="00CB34B6">
        <w:rPr>
          <w:rFonts w:asciiTheme="minorHAnsi" w:hAnsiTheme="minorHAnsi"/>
          <w:bCs/>
          <w:szCs w:val="22"/>
          <w:lang w:val="pl-PL"/>
        </w:rPr>
        <w:t xml:space="preserve"> </w:t>
      </w:r>
      <w:proofErr w:type="spellStart"/>
      <w:r w:rsidRPr="00CB34B6">
        <w:rPr>
          <w:rFonts w:asciiTheme="minorHAnsi" w:hAnsiTheme="minorHAnsi"/>
          <w:bCs/>
          <w:szCs w:val="22"/>
          <w:lang w:val="pl-PL"/>
        </w:rPr>
        <w:t>Levy</w:t>
      </w:r>
      <w:proofErr w:type="spellEnd"/>
      <w:r w:rsidRPr="00CB34B6">
        <w:rPr>
          <w:rFonts w:asciiTheme="minorHAnsi" w:hAnsiTheme="minorHAnsi"/>
          <w:bCs/>
          <w:szCs w:val="22"/>
          <w:lang w:val="pl-PL"/>
        </w:rPr>
        <w:t>-Daniel – nt. monografii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</w:t>
      </w:r>
      <w:r w:rsidR="00870D81" w:rsidRPr="00CB34B6">
        <w:rPr>
          <w:rFonts w:asciiTheme="minorHAnsi" w:hAnsiTheme="minorHAnsi"/>
          <w:bCs/>
          <w:i/>
          <w:iCs/>
          <w:szCs w:val="22"/>
          <w:lang w:val="pl-PL"/>
        </w:rPr>
        <w:t xml:space="preserve">Las </w:t>
      </w:r>
      <w:proofErr w:type="spellStart"/>
      <w:r w:rsidR="00870D81" w:rsidRPr="00CB34B6">
        <w:rPr>
          <w:rFonts w:asciiTheme="minorHAnsi" w:hAnsiTheme="minorHAnsi"/>
          <w:bCs/>
          <w:i/>
          <w:iCs/>
          <w:szCs w:val="22"/>
          <w:lang w:val="pl-PL"/>
        </w:rPr>
        <w:t>mujeres</w:t>
      </w:r>
      <w:proofErr w:type="spellEnd"/>
      <w:r w:rsidR="00870D81" w:rsidRPr="00CB34B6">
        <w:rPr>
          <w:rFonts w:asciiTheme="minorHAnsi" w:hAnsiTheme="minorHAnsi"/>
          <w:bCs/>
          <w:i/>
          <w:iCs/>
          <w:szCs w:val="22"/>
          <w:lang w:val="pl-PL"/>
        </w:rPr>
        <w:t xml:space="preserve"> de los </w:t>
      </w:r>
      <w:proofErr w:type="spellStart"/>
      <w:r w:rsidR="00870D81" w:rsidRPr="00CB34B6">
        <w:rPr>
          <w:rFonts w:asciiTheme="minorHAnsi" w:hAnsiTheme="minorHAnsi"/>
          <w:bCs/>
          <w:i/>
          <w:iCs/>
          <w:szCs w:val="22"/>
          <w:lang w:val="pl-PL"/>
        </w:rPr>
        <w:t>nazis</w:t>
      </w:r>
      <w:proofErr w:type="spellEnd"/>
      <w:r w:rsidR="00870D81" w:rsidRPr="00CB34B6">
        <w:rPr>
          <w:rFonts w:asciiTheme="minorHAnsi" w:hAnsiTheme="minorHAnsi"/>
          <w:bCs/>
          <w:i/>
          <w:iCs/>
          <w:szCs w:val="22"/>
          <w:lang w:val="pl-PL"/>
        </w:rPr>
        <w:t xml:space="preserve"> </w:t>
      </w:r>
      <w:r w:rsidRPr="00CB34B6">
        <w:rPr>
          <w:rFonts w:asciiTheme="minorHAnsi" w:hAnsiTheme="minorHAnsi"/>
          <w:bCs/>
          <w:iCs/>
          <w:szCs w:val="22"/>
          <w:lang w:val="pl-PL"/>
        </w:rPr>
        <w:t>oraz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</w:t>
      </w:r>
      <w:r w:rsidRPr="00CB34B6">
        <w:rPr>
          <w:rFonts w:asciiTheme="minorHAnsi" w:hAnsiTheme="minorHAnsi"/>
          <w:bCs/>
          <w:szCs w:val="22"/>
          <w:lang w:val="pl-PL"/>
        </w:rPr>
        <w:t>jej polskiego przekładu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</w:t>
      </w:r>
      <w:r w:rsidR="00870D81" w:rsidRPr="00CB34B6">
        <w:rPr>
          <w:rFonts w:asciiTheme="minorHAnsi" w:hAnsiTheme="minorHAnsi"/>
          <w:bCs/>
          <w:i/>
          <w:iCs/>
          <w:szCs w:val="22"/>
          <w:lang w:val="pl-PL"/>
        </w:rPr>
        <w:t>Kobiety Nazistów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(</w:t>
      </w:r>
      <w:r w:rsidR="00C81A81" w:rsidRPr="00CB34B6">
        <w:rPr>
          <w:rFonts w:asciiTheme="minorHAnsi" w:hAnsiTheme="minorHAnsi"/>
          <w:bCs/>
          <w:szCs w:val="22"/>
          <w:lang w:val="pl-PL"/>
        </w:rPr>
        <w:t>tłum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. </w:t>
      </w:r>
      <w:r w:rsidR="00870D81" w:rsidRPr="00CB34B6">
        <w:rPr>
          <w:rFonts w:asciiTheme="minorHAnsi" w:hAnsiTheme="minorHAnsi"/>
          <w:bCs/>
          <w:szCs w:val="22"/>
        </w:rPr>
        <w:t xml:space="preserve">Carlos Dimeo </w:t>
      </w:r>
      <w:proofErr w:type="gramStart"/>
      <w:r w:rsidR="00C81A81" w:rsidRPr="00CB34B6">
        <w:rPr>
          <w:rFonts w:asciiTheme="minorHAnsi" w:hAnsiTheme="minorHAnsi"/>
          <w:bCs/>
          <w:szCs w:val="22"/>
        </w:rPr>
        <w:t xml:space="preserve">i </w:t>
      </w:r>
      <w:r w:rsidR="00870D81" w:rsidRPr="00CB34B6">
        <w:rPr>
          <w:rFonts w:asciiTheme="minorHAnsi" w:hAnsiTheme="minorHAnsi"/>
          <w:bCs/>
          <w:szCs w:val="22"/>
        </w:rPr>
        <w:t xml:space="preserve"> Michał</w:t>
      </w:r>
      <w:proofErr w:type="gramEnd"/>
      <w:r w:rsidR="00870D81" w:rsidRPr="00CB34B6">
        <w:rPr>
          <w:rFonts w:asciiTheme="minorHAnsi" w:hAnsiTheme="minorHAnsi"/>
          <w:bCs/>
          <w:szCs w:val="22"/>
        </w:rPr>
        <w:t xml:space="preserve"> Kopczyk)</w:t>
      </w:r>
    </w:p>
    <w:p w:rsidR="00870D81" w:rsidRPr="00CB34B6" w:rsidRDefault="00870D81" w:rsidP="00870D81">
      <w:pPr>
        <w:spacing w:after="4" w:line="251" w:lineRule="auto"/>
        <w:ind w:left="-5" w:hanging="10"/>
        <w:jc w:val="both"/>
        <w:rPr>
          <w:rFonts w:asciiTheme="minorHAnsi" w:hAnsiTheme="minorHAnsi"/>
          <w:b/>
          <w:bCs/>
          <w:szCs w:val="22"/>
        </w:rPr>
      </w:pPr>
    </w:p>
    <w:p w:rsidR="00870D81" w:rsidRPr="00CB34B6" w:rsidRDefault="00C81A81" w:rsidP="00870D81">
      <w:pPr>
        <w:spacing w:after="4" w:line="251" w:lineRule="auto"/>
        <w:ind w:left="-5" w:hanging="10"/>
        <w:jc w:val="both"/>
        <w:rPr>
          <w:rFonts w:asciiTheme="minorHAnsi" w:hAnsiTheme="minorHAnsi"/>
          <w:b/>
          <w:bCs/>
          <w:szCs w:val="22"/>
        </w:rPr>
      </w:pPr>
      <w:r w:rsidRPr="00CB34B6">
        <w:rPr>
          <w:rFonts w:asciiTheme="minorHAnsi" w:hAnsiTheme="minorHAnsi"/>
          <w:b/>
          <w:bCs/>
          <w:szCs w:val="22"/>
        </w:rPr>
        <w:t>Prezentaja książki</w:t>
      </w:r>
    </w:p>
    <w:p w:rsidR="00870D81" w:rsidRPr="00CB34B6" w:rsidRDefault="00870D81" w:rsidP="00870D81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</w:rPr>
      </w:pPr>
      <w:r w:rsidRPr="00CB34B6">
        <w:rPr>
          <w:rFonts w:asciiTheme="minorHAnsi" w:hAnsiTheme="minorHAnsi"/>
          <w:bCs/>
          <w:i/>
          <w:iCs/>
          <w:color w:val="auto"/>
          <w:szCs w:val="22"/>
        </w:rPr>
        <w:t xml:space="preserve">Artistas-Investigadores/as y producción de conocimiento desde lo escénico. Hacia una </w:t>
      </w:r>
      <w:proofErr w:type="gramStart"/>
      <w:r w:rsidRPr="00CB34B6">
        <w:rPr>
          <w:rFonts w:asciiTheme="minorHAnsi" w:hAnsiTheme="minorHAnsi"/>
          <w:bCs/>
          <w:i/>
          <w:iCs/>
          <w:color w:val="auto"/>
          <w:szCs w:val="22"/>
        </w:rPr>
        <w:t>Filosofía  de</w:t>
      </w:r>
      <w:proofErr w:type="gramEnd"/>
      <w:r w:rsidRPr="00CB34B6">
        <w:rPr>
          <w:rFonts w:asciiTheme="minorHAnsi" w:hAnsiTheme="minorHAnsi"/>
          <w:bCs/>
          <w:i/>
          <w:iCs/>
          <w:color w:val="auto"/>
          <w:szCs w:val="22"/>
        </w:rPr>
        <w:t xml:space="preserve"> la Praxis Teatral</w:t>
      </w:r>
      <w:r w:rsidRPr="00CB34B6">
        <w:rPr>
          <w:rFonts w:asciiTheme="minorHAnsi" w:hAnsiTheme="minorHAnsi"/>
          <w:bCs/>
          <w:iCs/>
          <w:color w:val="auto"/>
          <w:szCs w:val="22"/>
        </w:rPr>
        <w:t xml:space="preserve">, </w:t>
      </w:r>
      <w:r w:rsidR="00C81A81" w:rsidRPr="00CB34B6">
        <w:rPr>
          <w:rFonts w:asciiTheme="minorHAnsi" w:hAnsiTheme="minorHAnsi"/>
          <w:bCs/>
          <w:iCs/>
          <w:color w:val="auto"/>
          <w:szCs w:val="22"/>
        </w:rPr>
        <w:t>wydanej przez</w:t>
      </w:r>
      <w:r w:rsidRPr="00CB34B6">
        <w:rPr>
          <w:rFonts w:asciiTheme="minorHAnsi" w:hAnsiTheme="minorHAnsi"/>
          <w:bCs/>
          <w:iCs/>
          <w:color w:val="auto"/>
          <w:szCs w:val="22"/>
        </w:rPr>
        <w:t xml:space="preserve"> La </w:t>
      </w:r>
      <w:r w:rsidRPr="00CB34B6">
        <w:rPr>
          <w:rFonts w:asciiTheme="minorHAnsi" w:hAnsiTheme="minorHAnsi"/>
          <w:bCs/>
          <w:color w:val="auto"/>
          <w:szCs w:val="22"/>
        </w:rPr>
        <w:t>Escuela Nacional Superior de Arte Dramático</w:t>
      </w:r>
      <w:r w:rsidRPr="00CB34B6">
        <w:rPr>
          <w:rFonts w:asciiTheme="minorHAnsi" w:hAnsiTheme="minorHAnsi"/>
          <w:bCs/>
          <w:szCs w:val="22"/>
        </w:rPr>
        <w:t xml:space="preserve"> “Guillermo Ugarte Chamorro” </w:t>
      </w:r>
      <w:r w:rsidR="00C81A81" w:rsidRPr="00CB34B6">
        <w:rPr>
          <w:rFonts w:asciiTheme="minorHAnsi" w:hAnsiTheme="minorHAnsi"/>
          <w:bCs/>
          <w:szCs w:val="22"/>
        </w:rPr>
        <w:t>w</w:t>
      </w:r>
      <w:r w:rsidRPr="00CB34B6">
        <w:rPr>
          <w:rFonts w:asciiTheme="minorHAnsi" w:hAnsiTheme="minorHAnsi"/>
          <w:bCs/>
          <w:szCs w:val="22"/>
        </w:rPr>
        <w:t xml:space="preserve"> Lim</w:t>
      </w:r>
      <w:r w:rsidR="00C81A81" w:rsidRPr="00CB34B6">
        <w:rPr>
          <w:rFonts w:asciiTheme="minorHAnsi" w:hAnsiTheme="minorHAnsi"/>
          <w:bCs/>
          <w:szCs w:val="22"/>
        </w:rPr>
        <w:t>ie</w:t>
      </w:r>
      <w:r w:rsidRPr="00CB34B6">
        <w:rPr>
          <w:rFonts w:asciiTheme="minorHAnsi" w:hAnsiTheme="minorHAnsi"/>
          <w:bCs/>
          <w:szCs w:val="22"/>
        </w:rPr>
        <w:t>, Peru.</w:t>
      </w:r>
    </w:p>
    <w:p w:rsidR="00870D81" w:rsidRPr="00CB34B6" w:rsidRDefault="00870D81" w:rsidP="00870D81">
      <w:pPr>
        <w:spacing w:after="4" w:line="251" w:lineRule="auto"/>
        <w:jc w:val="both"/>
        <w:rPr>
          <w:rFonts w:asciiTheme="minorHAnsi" w:hAnsiTheme="minorHAnsi"/>
          <w:b/>
          <w:bCs/>
          <w:szCs w:val="22"/>
        </w:rPr>
      </w:pPr>
    </w:p>
    <w:p w:rsidR="00870D81" w:rsidRPr="00CB34B6" w:rsidRDefault="00860926" w:rsidP="00870D81">
      <w:pPr>
        <w:spacing w:after="0"/>
        <w:jc w:val="both"/>
        <w:rPr>
          <w:rFonts w:asciiTheme="minorHAnsi" w:hAnsiTheme="minorHAnsi"/>
          <w:b/>
          <w:szCs w:val="22"/>
          <w:lang w:val="en-US"/>
        </w:rPr>
      </w:pPr>
      <w:proofErr w:type="spellStart"/>
      <w:r w:rsidRPr="00CB34B6">
        <w:rPr>
          <w:rFonts w:asciiTheme="minorHAnsi" w:hAnsiTheme="minorHAnsi"/>
          <w:b/>
          <w:bCs/>
          <w:szCs w:val="22"/>
          <w:lang w:val="en-US"/>
        </w:rPr>
        <w:t>Płatności</w:t>
      </w:r>
      <w:proofErr w:type="spellEnd"/>
      <w:r w:rsidR="00870D81" w:rsidRPr="00CB34B6">
        <w:rPr>
          <w:rFonts w:asciiTheme="minorHAnsi" w:hAnsiTheme="minorHAnsi"/>
          <w:b/>
          <w:szCs w:val="22"/>
          <w:lang w:val="en-US"/>
        </w:rPr>
        <w:t>:</w:t>
      </w:r>
    </w:p>
    <w:p w:rsidR="00870D81" w:rsidRPr="00CB34B6" w:rsidRDefault="00860926" w:rsidP="00870D81">
      <w:pPr>
        <w:spacing w:after="0"/>
        <w:jc w:val="both"/>
        <w:rPr>
          <w:rFonts w:asciiTheme="minorHAnsi" w:hAnsiTheme="minorHAnsi"/>
          <w:szCs w:val="22"/>
          <w:lang w:val="en-US"/>
        </w:rPr>
      </w:pPr>
      <w:proofErr w:type="spellStart"/>
      <w:r w:rsidRPr="00CB34B6">
        <w:rPr>
          <w:rFonts w:asciiTheme="minorHAnsi" w:hAnsiTheme="minorHAnsi"/>
          <w:szCs w:val="22"/>
          <w:lang w:val="en-US"/>
        </w:rPr>
        <w:t>Udział</w:t>
      </w:r>
      <w:proofErr w:type="spellEnd"/>
      <w:r w:rsidRPr="00CB34B6">
        <w:rPr>
          <w:rFonts w:asciiTheme="minorHAnsi" w:hAnsiTheme="minorHAnsi"/>
          <w:szCs w:val="22"/>
          <w:lang w:val="en-US"/>
        </w:rPr>
        <w:t xml:space="preserve"> w </w:t>
      </w:r>
      <w:proofErr w:type="spellStart"/>
      <w:r w:rsidRPr="00CB34B6">
        <w:rPr>
          <w:rFonts w:asciiTheme="minorHAnsi" w:hAnsiTheme="minorHAnsi"/>
          <w:szCs w:val="22"/>
          <w:lang w:val="en-US"/>
        </w:rPr>
        <w:t>konferencji</w:t>
      </w:r>
      <w:proofErr w:type="spellEnd"/>
      <w:r w:rsidRPr="00CB34B6">
        <w:rPr>
          <w:rFonts w:asciiTheme="minorHAnsi" w:hAnsiTheme="minorHAnsi"/>
          <w:szCs w:val="22"/>
          <w:lang w:val="en-US"/>
        </w:rPr>
        <w:t xml:space="preserve"> jest </w:t>
      </w:r>
      <w:proofErr w:type="spellStart"/>
      <w:r w:rsidRPr="00CB34B6">
        <w:rPr>
          <w:rFonts w:asciiTheme="minorHAnsi" w:hAnsiTheme="minorHAnsi"/>
          <w:szCs w:val="22"/>
          <w:lang w:val="en-US"/>
        </w:rPr>
        <w:t>bezpłatny</w:t>
      </w:r>
      <w:proofErr w:type="spellEnd"/>
      <w:r w:rsidRPr="00CB34B6">
        <w:rPr>
          <w:rFonts w:asciiTheme="minorHAnsi" w:hAnsiTheme="minorHAnsi"/>
          <w:szCs w:val="22"/>
          <w:lang w:val="en-US"/>
        </w:rPr>
        <w:t>.</w:t>
      </w:r>
    </w:p>
    <w:p w:rsidR="00870D81" w:rsidRPr="00CB34B6" w:rsidRDefault="00860926" w:rsidP="00870D81">
      <w:pPr>
        <w:spacing w:after="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 xml:space="preserve">Publikacja zaakceptowanych artykułów w </w:t>
      </w:r>
      <w:proofErr w:type="spellStart"/>
      <w:r w:rsidR="00870D81" w:rsidRPr="00CB34B6">
        <w:rPr>
          <w:rFonts w:asciiTheme="minorHAnsi" w:hAnsiTheme="minorHAnsi"/>
          <w:i/>
          <w:szCs w:val="22"/>
          <w:lang w:val="pl-PL"/>
        </w:rPr>
        <w:t>Eventos</w:t>
      </w:r>
      <w:proofErr w:type="spellEnd"/>
      <w:r w:rsidR="00870D81" w:rsidRPr="00CB34B6">
        <w:rPr>
          <w:rFonts w:asciiTheme="minorHAnsi" w:hAnsiTheme="minorHAnsi"/>
          <w:i/>
          <w:szCs w:val="22"/>
          <w:lang w:val="pl-PL"/>
        </w:rPr>
        <w:t xml:space="preserve"> </w:t>
      </w:r>
      <w:proofErr w:type="spellStart"/>
      <w:r w:rsidR="00870D81" w:rsidRPr="00CB34B6">
        <w:rPr>
          <w:rFonts w:asciiTheme="minorHAnsi" w:hAnsiTheme="minorHAnsi"/>
          <w:i/>
          <w:szCs w:val="22"/>
          <w:lang w:val="pl-PL"/>
        </w:rPr>
        <w:t>Académicos</w:t>
      </w:r>
      <w:proofErr w:type="spellEnd"/>
      <w:r w:rsidR="00870D81" w:rsidRPr="00CB34B6">
        <w:rPr>
          <w:rFonts w:asciiTheme="minorHAnsi" w:hAnsiTheme="minorHAnsi"/>
          <w:szCs w:val="22"/>
          <w:lang w:val="pl-PL"/>
        </w:rPr>
        <w:t xml:space="preserve"> </w:t>
      </w:r>
      <w:r w:rsidR="0032419C" w:rsidRPr="00CB34B6">
        <w:rPr>
          <w:rFonts w:asciiTheme="minorHAnsi" w:hAnsiTheme="minorHAnsi"/>
          <w:szCs w:val="22"/>
          <w:lang w:val="pl-PL"/>
        </w:rPr>
        <w:t>Uniwersytetu w Buenos Aires również jest bezpłatna.</w:t>
      </w:r>
    </w:p>
    <w:p w:rsidR="0032419C" w:rsidRPr="00CB34B6" w:rsidRDefault="0032419C" w:rsidP="0032419C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>Od autorów wymagana będzie opłata w przypadku wytypowania ich prac do monografii, która zostanie opublikowana przez prestiżowe wydawnictwo (więcej szczegółów w kolejnym komunikacie).</w:t>
      </w:r>
    </w:p>
    <w:p w:rsidR="00870D81" w:rsidRPr="00CB34B6" w:rsidRDefault="00870D81" w:rsidP="00870D81">
      <w:pPr>
        <w:spacing w:after="4" w:line="251" w:lineRule="auto"/>
        <w:ind w:left="-5" w:hanging="10"/>
        <w:rPr>
          <w:b/>
          <w:bCs/>
          <w:szCs w:val="22"/>
          <w:lang w:val="pl-PL"/>
        </w:rPr>
      </w:pPr>
    </w:p>
    <w:p w:rsidR="00870D81" w:rsidRPr="00CB34B6" w:rsidRDefault="00860926" w:rsidP="00870D81">
      <w:pPr>
        <w:spacing w:after="4" w:line="251" w:lineRule="auto"/>
        <w:ind w:left="-5" w:hanging="10"/>
        <w:jc w:val="both"/>
        <w:rPr>
          <w:rFonts w:asciiTheme="minorHAnsi" w:hAnsiTheme="minorHAnsi"/>
          <w:b/>
          <w:szCs w:val="22"/>
          <w:lang w:val="en-US"/>
        </w:rPr>
      </w:pPr>
      <w:proofErr w:type="spellStart"/>
      <w:r w:rsidRPr="00CB34B6">
        <w:rPr>
          <w:rFonts w:asciiTheme="minorHAnsi" w:hAnsiTheme="minorHAnsi"/>
          <w:b/>
          <w:szCs w:val="22"/>
          <w:lang w:val="en-US"/>
        </w:rPr>
        <w:t>Zgłoszenia</w:t>
      </w:r>
      <w:proofErr w:type="spellEnd"/>
      <w:r w:rsidR="00870D81" w:rsidRPr="00CB34B6">
        <w:rPr>
          <w:rFonts w:asciiTheme="minorHAnsi" w:hAnsiTheme="minorHAnsi"/>
          <w:b/>
          <w:szCs w:val="22"/>
          <w:lang w:val="en-US"/>
        </w:rPr>
        <w:t>:</w:t>
      </w:r>
    </w:p>
    <w:p w:rsidR="00870D81" w:rsidRPr="00CB34B6" w:rsidRDefault="00860926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 xml:space="preserve">Propozycje wystąpień wraz z abstraktem </w:t>
      </w:r>
      <w:r w:rsidR="00870D81" w:rsidRPr="00CB34B6">
        <w:rPr>
          <w:rFonts w:asciiTheme="minorHAnsi" w:hAnsiTheme="minorHAnsi"/>
          <w:szCs w:val="22"/>
          <w:lang w:val="pl-PL"/>
        </w:rPr>
        <w:t>(</w:t>
      </w:r>
      <w:r w:rsidRPr="00CB34B6">
        <w:rPr>
          <w:rFonts w:asciiTheme="minorHAnsi" w:hAnsiTheme="minorHAnsi"/>
          <w:szCs w:val="22"/>
          <w:lang w:val="pl-PL"/>
        </w:rPr>
        <w:t>ok</w:t>
      </w:r>
      <w:r w:rsidR="00870D81" w:rsidRPr="00CB34B6">
        <w:rPr>
          <w:rFonts w:asciiTheme="minorHAnsi" w:hAnsiTheme="minorHAnsi"/>
          <w:szCs w:val="22"/>
          <w:lang w:val="pl-PL"/>
        </w:rPr>
        <w:t xml:space="preserve">. 250-300 </w:t>
      </w:r>
      <w:r w:rsidRPr="00CB34B6">
        <w:rPr>
          <w:rFonts w:asciiTheme="minorHAnsi" w:hAnsiTheme="minorHAnsi"/>
          <w:szCs w:val="22"/>
          <w:lang w:val="pl-PL"/>
        </w:rPr>
        <w:t>wyrazów</w:t>
      </w:r>
      <w:r w:rsidR="00870D81" w:rsidRPr="00CB34B6">
        <w:rPr>
          <w:rFonts w:asciiTheme="minorHAnsi" w:hAnsiTheme="minorHAnsi"/>
          <w:szCs w:val="22"/>
          <w:lang w:val="pl-PL"/>
        </w:rPr>
        <w:t xml:space="preserve">) </w:t>
      </w:r>
      <w:r w:rsidRPr="00CB34B6">
        <w:rPr>
          <w:rFonts w:asciiTheme="minorHAnsi" w:hAnsiTheme="minorHAnsi"/>
          <w:szCs w:val="22"/>
          <w:lang w:val="pl-PL"/>
        </w:rPr>
        <w:t>oraz krótką notką biograficzną i afiliacją należy przesłać w formie elektronicznej (w formacie doc.)</w:t>
      </w:r>
      <w:r w:rsidR="00870D81" w:rsidRPr="00CB34B6">
        <w:rPr>
          <w:rFonts w:asciiTheme="minorHAnsi" w:hAnsiTheme="minorHAnsi"/>
          <w:szCs w:val="22"/>
          <w:lang w:val="pl-PL"/>
        </w:rPr>
        <w:t xml:space="preserve"> </w:t>
      </w:r>
      <w:r w:rsidRPr="00CB34B6">
        <w:rPr>
          <w:rFonts w:asciiTheme="minorHAnsi" w:hAnsiTheme="minorHAnsi"/>
          <w:szCs w:val="22"/>
          <w:lang w:val="pl-PL"/>
        </w:rPr>
        <w:t>do</w:t>
      </w:r>
      <w:r w:rsidR="00870D81" w:rsidRPr="00CB34B6">
        <w:rPr>
          <w:rFonts w:asciiTheme="minorHAnsi" w:hAnsiTheme="minorHAnsi"/>
          <w:szCs w:val="22"/>
          <w:lang w:val="pl-PL"/>
        </w:rPr>
        <w:t xml:space="preserve"> </w:t>
      </w:r>
      <w:r w:rsidR="009522DF">
        <w:rPr>
          <w:rFonts w:asciiTheme="minorHAnsi" w:hAnsiTheme="minorHAnsi"/>
          <w:szCs w:val="22"/>
          <w:lang w:val="pl-PL"/>
        </w:rPr>
        <w:t>7</w:t>
      </w:r>
      <w:r w:rsidR="00870D81" w:rsidRPr="00CB34B6">
        <w:rPr>
          <w:rFonts w:asciiTheme="minorHAnsi" w:hAnsiTheme="minorHAnsi"/>
          <w:szCs w:val="22"/>
          <w:lang w:val="pl-PL"/>
        </w:rPr>
        <w:t xml:space="preserve"> </w:t>
      </w:r>
      <w:r w:rsidRPr="00CB34B6">
        <w:rPr>
          <w:rFonts w:asciiTheme="minorHAnsi" w:hAnsiTheme="minorHAnsi"/>
          <w:szCs w:val="22"/>
          <w:lang w:val="pl-PL"/>
        </w:rPr>
        <w:t>grudnia</w:t>
      </w:r>
      <w:r w:rsidR="00870D81" w:rsidRPr="00CB34B6">
        <w:rPr>
          <w:rFonts w:asciiTheme="minorHAnsi" w:hAnsiTheme="minorHAnsi"/>
          <w:szCs w:val="22"/>
          <w:lang w:val="pl-PL"/>
        </w:rPr>
        <w:t xml:space="preserve"> 2020 </w:t>
      </w:r>
      <w:r w:rsidRPr="00CB34B6">
        <w:rPr>
          <w:rFonts w:asciiTheme="minorHAnsi" w:hAnsiTheme="minorHAnsi"/>
          <w:szCs w:val="22"/>
          <w:lang w:val="pl-PL"/>
        </w:rPr>
        <w:t>na adres</w:t>
      </w:r>
      <w:r w:rsidR="00870D81" w:rsidRPr="00CB34B6">
        <w:rPr>
          <w:rFonts w:asciiTheme="minorHAnsi" w:hAnsiTheme="minorHAnsi"/>
          <w:szCs w:val="22"/>
          <w:lang w:val="pl-PL"/>
        </w:rPr>
        <w:t>:</w:t>
      </w:r>
    </w:p>
    <w:p w:rsidR="00870D81" w:rsidRPr="00CB34B6" w:rsidRDefault="00BA2B47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hyperlink r:id="rId9" w:history="1">
        <w:r w:rsidR="00870D81" w:rsidRPr="00CB34B6">
          <w:rPr>
            <w:rStyle w:val="Hipervnculo"/>
            <w:rFonts w:asciiTheme="minorHAnsi" w:hAnsiTheme="minorHAnsi"/>
            <w:szCs w:val="22"/>
            <w:u w:color="0463C1"/>
            <w:lang w:val="en-US"/>
          </w:rPr>
          <w:t>iconf.theatre.antitheatre@gmail.com</w:t>
        </w:r>
      </w:hyperlink>
      <w:r w:rsidR="00870D81" w:rsidRPr="00CB34B6">
        <w:rPr>
          <w:rFonts w:asciiTheme="minorHAnsi" w:hAnsiTheme="minorHAnsi"/>
          <w:szCs w:val="22"/>
          <w:lang w:val="en-US"/>
        </w:rPr>
        <w:t xml:space="preserve"> </w:t>
      </w:r>
    </w:p>
    <w:p w:rsidR="00870D81" w:rsidRPr="00CB34B6" w:rsidRDefault="00860926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 xml:space="preserve">Informacje o zakwalifikowaniu referatu zostaną przesłane do </w:t>
      </w:r>
      <w:r w:rsidR="009522DF">
        <w:rPr>
          <w:rFonts w:asciiTheme="minorHAnsi" w:hAnsiTheme="minorHAnsi"/>
          <w:szCs w:val="22"/>
          <w:lang w:val="pl-PL"/>
        </w:rPr>
        <w:t>9</w:t>
      </w:r>
      <w:r w:rsidR="00870D81" w:rsidRPr="00CB34B6">
        <w:rPr>
          <w:rFonts w:asciiTheme="minorHAnsi" w:hAnsiTheme="minorHAnsi"/>
          <w:szCs w:val="22"/>
          <w:lang w:val="pl-PL"/>
        </w:rPr>
        <w:t xml:space="preserve"> </w:t>
      </w:r>
      <w:r w:rsidRPr="00CB34B6">
        <w:rPr>
          <w:rFonts w:asciiTheme="minorHAnsi" w:hAnsiTheme="minorHAnsi"/>
          <w:szCs w:val="22"/>
          <w:lang w:val="pl-PL"/>
        </w:rPr>
        <w:t>grudnia</w:t>
      </w:r>
      <w:r w:rsidR="00870D81" w:rsidRPr="00CB34B6">
        <w:rPr>
          <w:rFonts w:asciiTheme="minorHAnsi" w:hAnsiTheme="minorHAnsi"/>
          <w:szCs w:val="22"/>
          <w:lang w:val="pl-PL"/>
        </w:rPr>
        <w:t xml:space="preserve"> 2020. </w:t>
      </w:r>
    </w:p>
    <w:p w:rsidR="00870D81" w:rsidRPr="00CB34B6" w:rsidRDefault="00860926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bCs/>
          <w:szCs w:val="22"/>
          <w:lang w:val="pl-PL"/>
        </w:rPr>
        <w:t>Długość wystąpienia</w:t>
      </w:r>
      <w:r w:rsidR="00870D81" w:rsidRPr="00CB34B6">
        <w:rPr>
          <w:rFonts w:asciiTheme="minorHAnsi" w:hAnsiTheme="minorHAnsi"/>
          <w:bCs/>
          <w:szCs w:val="22"/>
          <w:lang w:val="pl-PL"/>
        </w:rPr>
        <w:t>:</w:t>
      </w:r>
      <w:r w:rsidR="00870D81" w:rsidRPr="00CB34B6">
        <w:rPr>
          <w:rFonts w:asciiTheme="minorHAnsi" w:hAnsiTheme="minorHAnsi"/>
          <w:szCs w:val="22"/>
          <w:lang w:val="pl-PL"/>
        </w:rPr>
        <w:t xml:space="preserve"> </w:t>
      </w:r>
      <w:r w:rsidR="00870D81" w:rsidRPr="00CB34B6">
        <w:rPr>
          <w:rFonts w:asciiTheme="minorHAnsi" w:hAnsiTheme="minorHAnsi"/>
          <w:b/>
          <w:color w:val="FF0000"/>
          <w:szCs w:val="22"/>
          <w:lang w:val="pl-PL"/>
        </w:rPr>
        <w:t>15</w:t>
      </w:r>
      <w:r w:rsidR="00870D81" w:rsidRPr="00CB34B6">
        <w:rPr>
          <w:rFonts w:asciiTheme="minorHAnsi" w:hAnsiTheme="minorHAnsi"/>
          <w:b/>
          <w:bCs/>
          <w:color w:val="FF0000"/>
          <w:szCs w:val="22"/>
          <w:lang w:val="pl-PL"/>
        </w:rPr>
        <w:t xml:space="preserve"> minu</w:t>
      </w:r>
      <w:r w:rsidRPr="00CB34B6">
        <w:rPr>
          <w:rFonts w:asciiTheme="minorHAnsi" w:hAnsiTheme="minorHAnsi"/>
          <w:b/>
          <w:bCs/>
          <w:color w:val="FF0000"/>
          <w:szCs w:val="22"/>
          <w:lang w:val="pl-PL"/>
        </w:rPr>
        <w:t>t</w:t>
      </w:r>
    </w:p>
    <w:p w:rsidR="00870D81" w:rsidRPr="00CB34B6" w:rsidRDefault="00860926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bCs/>
          <w:szCs w:val="22"/>
          <w:lang w:val="pl-PL"/>
        </w:rPr>
        <w:t>Na zakończenie każdej sesji przewidziane jest 10 minut na dyskusję.</w:t>
      </w:r>
    </w:p>
    <w:p w:rsidR="00870D81" w:rsidRPr="00CB34B6" w:rsidRDefault="00870D81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</w:p>
    <w:p w:rsidR="00C81A81" w:rsidRPr="00CB34B6" w:rsidRDefault="00C81A81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bCs/>
          <w:szCs w:val="22"/>
          <w:lang w:val="pl-PL"/>
        </w:rPr>
        <w:t xml:space="preserve">Konferencja odbędzie się na platformie Zoom. Będzie transmitowana na kanale YouTube </w:t>
      </w:r>
      <w:proofErr w:type="spellStart"/>
      <w:r w:rsidRPr="00CB34B6">
        <w:rPr>
          <w:szCs w:val="22"/>
          <w:lang w:val="pl-PL"/>
        </w:rPr>
        <w:t>Instituto</w:t>
      </w:r>
      <w:proofErr w:type="spellEnd"/>
      <w:r w:rsidRPr="00CB34B6">
        <w:rPr>
          <w:szCs w:val="22"/>
          <w:lang w:val="pl-PL"/>
        </w:rPr>
        <w:t xml:space="preserve"> de </w:t>
      </w:r>
      <w:proofErr w:type="spellStart"/>
      <w:r w:rsidRPr="00CB34B6">
        <w:rPr>
          <w:szCs w:val="22"/>
          <w:lang w:val="pl-PL"/>
        </w:rPr>
        <w:t>Artes</w:t>
      </w:r>
      <w:proofErr w:type="spellEnd"/>
      <w:r w:rsidRPr="00CB34B6">
        <w:rPr>
          <w:szCs w:val="22"/>
          <w:lang w:val="pl-PL"/>
        </w:rPr>
        <w:t xml:space="preserve"> del </w:t>
      </w:r>
      <w:proofErr w:type="spellStart"/>
      <w:r w:rsidRPr="00CB34B6">
        <w:rPr>
          <w:szCs w:val="22"/>
          <w:lang w:val="pl-PL"/>
        </w:rPr>
        <w:t>Espectáculo</w:t>
      </w:r>
      <w:proofErr w:type="spellEnd"/>
      <w:r w:rsidRPr="00CB34B6">
        <w:rPr>
          <w:szCs w:val="22"/>
          <w:lang w:val="pl-PL"/>
        </w:rPr>
        <w:t xml:space="preserve"> (UBA) na platformie 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Facebook Live </w:t>
      </w:r>
      <w:r w:rsidRPr="00CB34B6">
        <w:rPr>
          <w:rFonts w:asciiTheme="minorHAnsi" w:hAnsiTheme="minorHAnsi"/>
          <w:bCs/>
          <w:szCs w:val="22"/>
          <w:lang w:val="pl-PL"/>
        </w:rPr>
        <w:t xml:space="preserve">Ambasady Argentyny w Polsce oraz </w:t>
      </w:r>
      <w:r w:rsidR="0002299C" w:rsidRPr="00CB34B6">
        <w:rPr>
          <w:rFonts w:asciiTheme="minorHAnsi" w:hAnsiTheme="minorHAnsi"/>
          <w:bCs/>
          <w:szCs w:val="22"/>
          <w:lang w:val="pl-PL"/>
        </w:rPr>
        <w:t>platformie Facebook</w:t>
      </w:r>
      <w:r w:rsidR="00870D81" w:rsidRPr="00CB34B6">
        <w:rPr>
          <w:rFonts w:asciiTheme="minorHAnsi" w:hAnsiTheme="minorHAnsi"/>
          <w:bCs/>
          <w:szCs w:val="22"/>
          <w:lang w:val="pl-PL"/>
        </w:rPr>
        <w:t xml:space="preserve"> Live </w:t>
      </w:r>
      <w:r w:rsidRPr="00CB34B6">
        <w:rPr>
          <w:rFonts w:asciiTheme="minorHAnsi" w:hAnsiTheme="minorHAnsi"/>
          <w:bCs/>
          <w:szCs w:val="22"/>
          <w:lang w:val="pl-PL"/>
        </w:rPr>
        <w:t>ATH w Bielsku-Białej</w:t>
      </w:r>
      <w:r w:rsidR="00870D81" w:rsidRPr="00CB34B6">
        <w:rPr>
          <w:rFonts w:asciiTheme="minorHAnsi" w:hAnsiTheme="minorHAnsi"/>
          <w:bCs/>
          <w:szCs w:val="22"/>
          <w:lang w:val="pl-PL"/>
        </w:rPr>
        <w:t>.</w:t>
      </w:r>
      <w:r w:rsidR="00870D81" w:rsidRPr="00CB34B6">
        <w:rPr>
          <w:rFonts w:asciiTheme="minorHAnsi" w:hAnsiTheme="minorHAnsi"/>
          <w:szCs w:val="22"/>
          <w:lang w:val="pl-PL"/>
        </w:rPr>
        <w:t xml:space="preserve"> </w:t>
      </w:r>
    </w:p>
    <w:p w:rsidR="00870D81" w:rsidRPr="00CB34B6" w:rsidRDefault="00C81A81" w:rsidP="00870D8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CB34B6">
        <w:rPr>
          <w:rFonts w:asciiTheme="minorHAnsi" w:hAnsiTheme="minorHAnsi"/>
          <w:szCs w:val="22"/>
          <w:lang w:val="pl-PL"/>
        </w:rPr>
        <w:t xml:space="preserve">Teksty wystąpień zostaną opublikowane w formie cyfrowej przez </w:t>
      </w:r>
      <w:proofErr w:type="spellStart"/>
      <w:r w:rsidRPr="00CB34B6">
        <w:rPr>
          <w:rFonts w:asciiTheme="minorHAnsi" w:hAnsiTheme="minorHAnsi"/>
          <w:szCs w:val="22"/>
          <w:lang w:val="pl-PL"/>
        </w:rPr>
        <w:t>Instituto</w:t>
      </w:r>
      <w:proofErr w:type="spellEnd"/>
      <w:r w:rsidRPr="00CB34B6">
        <w:rPr>
          <w:rFonts w:asciiTheme="minorHAnsi" w:hAnsiTheme="minorHAnsi"/>
          <w:szCs w:val="22"/>
          <w:lang w:val="pl-PL"/>
        </w:rPr>
        <w:t xml:space="preserve"> de </w:t>
      </w:r>
      <w:proofErr w:type="spellStart"/>
      <w:r w:rsidRPr="00CB34B6">
        <w:rPr>
          <w:rFonts w:asciiTheme="minorHAnsi" w:hAnsiTheme="minorHAnsi"/>
          <w:szCs w:val="22"/>
          <w:lang w:val="pl-PL"/>
        </w:rPr>
        <w:t>Artes</w:t>
      </w:r>
      <w:proofErr w:type="spellEnd"/>
      <w:r w:rsidRPr="00CB34B6">
        <w:rPr>
          <w:rFonts w:asciiTheme="minorHAnsi" w:hAnsiTheme="minorHAnsi"/>
          <w:szCs w:val="22"/>
          <w:lang w:val="pl-PL"/>
        </w:rPr>
        <w:t xml:space="preserve"> del </w:t>
      </w:r>
      <w:proofErr w:type="spellStart"/>
      <w:r w:rsidRPr="00CB34B6">
        <w:rPr>
          <w:rFonts w:asciiTheme="minorHAnsi" w:hAnsiTheme="minorHAnsi"/>
          <w:szCs w:val="22"/>
          <w:lang w:val="pl-PL"/>
        </w:rPr>
        <w:t>Espectáculo</w:t>
      </w:r>
      <w:proofErr w:type="spellEnd"/>
      <w:r w:rsidRPr="00CB34B6">
        <w:rPr>
          <w:rFonts w:asciiTheme="minorHAnsi" w:hAnsiTheme="minorHAnsi"/>
          <w:szCs w:val="22"/>
          <w:lang w:val="pl-PL"/>
        </w:rPr>
        <w:t xml:space="preserve"> </w:t>
      </w:r>
      <w:r w:rsidR="00870D81" w:rsidRPr="00CB34B6">
        <w:rPr>
          <w:rFonts w:asciiTheme="minorHAnsi" w:hAnsiTheme="minorHAnsi"/>
          <w:szCs w:val="22"/>
          <w:lang w:val="pl-PL"/>
        </w:rPr>
        <w:t xml:space="preserve">UBA (iae.institutos.filo.uba.ar). </w:t>
      </w:r>
      <w:r w:rsidRPr="00CB34B6">
        <w:rPr>
          <w:rFonts w:asciiTheme="minorHAnsi" w:hAnsiTheme="minorHAnsi"/>
          <w:szCs w:val="22"/>
          <w:lang w:val="pl-PL"/>
        </w:rPr>
        <w:t>Wybrane artykuły ukażą się nakładem prestiżowego wydawnictwa.</w:t>
      </w:r>
    </w:p>
    <w:p w:rsidR="00C23EF1" w:rsidRPr="00CB34B6" w:rsidRDefault="00C23EF1" w:rsidP="00870D81">
      <w:pPr>
        <w:spacing w:after="4" w:line="251" w:lineRule="auto"/>
        <w:ind w:left="-5" w:hanging="10"/>
        <w:jc w:val="both"/>
        <w:rPr>
          <w:rFonts w:asciiTheme="minorHAnsi" w:hAnsiTheme="minorHAnsi"/>
          <w:b/>
          <w:szCs w:val="22"/>
          <w:lang w:val="en-US"/>
        </w:rPr>
      </w:pPr>
      <w:r w:rsidRPr="0002299C">
        <w:rPr>
          <w:rFonts w:asciiTheme="minorHAnsi" w:hAnsiTheme="minorHAnsi"/>
          <w:b/>
          <w:szCs w:val="22"/>
          <w:lang w:val="pl-PL"/>
        </w:rPr>
        <w:t>Komitet naukowy: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CB34B6">
        <w:rPr>
          <w:rFonts w:asciiTheme="minorHAnsi" w:hAnsiTheme="minorHAnsi"/>
          <w:szCs w:val="22"/>
          <w:lang w:val="en-US"/>
        </w:rPr>
        <w:t>Prof. Patrice Pavis (</w:t>
      </w:r>
      <w:proofErr w:type="spellStart"/>
      <w:r w:rsidRPr="00CB34B6">
        <w:rPr>
          <w:rFonts w:asciiTheme="minorHAnsi" w:hAnsiTheme="minorHAnsi"/>
          <w:szCs w:val="22"/>
          <w:lang w:val="en-US"/>
        </w:rPr>
        <w:t>Université</w:t>
      </w:r>
      <w:proofErr w:type="spellEnd"/>
      <w:r w:rsidRPr="00CB34B6">
        <w:rPr>
          <w:rFonts w:asciiTheme="minorHAnsi" w:hAnsiTheme="minorHAnsi"/>
          <w:szCs w:val="22"/>
          <w:lang w:val="en-US"/>
        </w:rPr>
        <w:t xml:space="preserve"> Paris 8)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>Prof. Anna Węgrzyniak (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Akadamia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Techiczno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>-Humanistyczna w Bielsku-Białej</w:t>
      </w:r>
      <w:r w:rsidRPr="00CB34B6">
        <w:rPr>
          <w:rFonts w:asciiTheme="minorHAnsi" w:hAnsiTheme="minorHAnsi"/>
          <w:szCs w:val="22"/>
          <w:lang w:val="pl-PL"/>
        </w:rPr>
        <w:t xml:space="preserve">)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CB34B6">
        <w:rPr>
          <w:rFonts w:asciiTheme="minorHAnsi" w:hAnsiTheme="minorHAnsi"/>
          <w:szCs w:val="22"/>
          <w:lang w:val="en-US"/>
        </w:rPr>
        <w:t xml:space="preserve">Prof. Jorge </w:t>
      </w:r>
      <w:proofErr w:type="spellStart"/>
      <w:r w:rsidRPr="00CB34B6">
        <w:rPr>
          <w:rFonts w:asciiTheme="minorHAnsi" w:hAnsiTheme="minorHAnsi"/>
          <w:szCs w:val="22"/>
          <w:lang w:val="en-US"/>
        </w:rPr>
        <w:t>Dubatti</w:t>
      </w:r>
      <w:proofErr w:type="spellEnd"/>
      <w:r w:rsidRPr="00CB34B6">
        <w:rPr>
          <w:rFonts w:asciiTheme="minorHAnsi" w:hAnsiTheme="minorHAnsi"/>
          <w:szCs w:val="22"/>
          <w:lang w:val="en-US"/>
        </w:rPr>
        <w:t xml:space="preserve"> (</w:t>
      </w:r>
      <w:proofErr w:type="spellStart"/>
      <w:r w:rsidR="00860926" w:rsidRPr="00CB34B6">
        <w:rPr>
          <w:rFonts w:asciiTheme="minorHAnsi" w:hAnsiTheme="minorHAnsi"/>
          <w:szCs w:val="22"/>
          <w:lang w:val="en-US"/>
        </w:rPr>
        <w:t>Uniwersytet</w:t>
      </w:r>
      <w:proofErr w:type="spellEnd"/>
      <w:r w:rsidR="00860926" w:rsidRPr="00CB34B6">
        <w:rPr>
          <w:rFonts w:asciiTheme="minorHAnsi" w:hAnsiTheme="minorHAnsi"/>
          <w:szCs w:val="22"/>
          <w:lang w:val="en-US"/>
        </w:rPr>
        <w:t xml:space="preserve"> w Buenos Aires</w:t>
      </w:r>
      <w:r w:rsidRPr="00CB34B6">
        <w:rPr>
          <w:rFonts w:asciiTheme="minorHAnsi" w:hAnsiTheme="minorHAnsi"/>
          <w:szCs w:val="22"/>
          <w:lang w:val="en-US"/>
        </w:rPr>
        <w:t xml:space="preserve">)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>Prof. Marek Bernacki (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Akadamia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Techiczno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>-Humanistyczna w Bielsku-Białej</w:t>
      </w:r>
      <w:r w:rsidRPr="00CB34B6">
        <w:rPr>
          <w:rFonts w:asciiTheme="minorHAnsi" w:hAnsiTheme="minorHAnsi"/>
          <w:szCs w:val="22"/>
          <w:lang w:val="pl-PL"/>
        </w:rPr>
        <w:t xml:space="preserve">)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>Prof. Maria Machnik-Korusiewicz (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Akadamia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Techiczno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>-Humanistyczna w Bielsku-Białej</w:t>
      </w:r>
      <w:r w:rsidRPr="00CB34B6">
        <w:rPr>
          <w:rFonts w:asciiTheme="minorHAnsi" w:hAnsiTheme="minorHAnsi"/>
          <w:szCs w:val="22"/>
          <w:lang w:val="pl-PL"/>
        </w:rPr>
        <w:t xml:space="preserve">)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 xml:space="preserve">Prof. Carlos </w:t>
      </w:r>
      <w:proofErr w:type="spellStart"/>
      <w:r w:rsidRPr="00CB34B6">
        <w:rPr>
          <w:rFonts w:asciiTheme="minorHAnsi" w:hAnsiTheme="minorHAnsi"/>
          <w:szCs w:val="22"/>
          <w:lang w:val="pl-PL"/>
        </w:rPr>
        <w:t>Dimeo</w:t>
      </w:r>
      <w:proofErr w:type="spellEnd"/>
      <w:r w:rsidRPr="00CB34B6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CB34B6">
        <w:rPr>
          <w:rFonts w:asciiTheme="minorHAnsi" w:hAnsiTheme="minorHAnsi"/>
          <w:szCs w:val="22"/>
          <w:lang w:val="pl-PL"/>
        </w:rPr>
        <w:t>Álvarez</w:t>
      </w:r>
      <w:proofErr w:type="spellEnd"/>
      <w:r w:rsidRPr="00CB34B6">
        <w:rPr>
          <w:rFonts w:asciiTheme="minorHAnsi" w:hAnsiTheme="minorHAnsi"/>
          <w:szCs w:val="22"/>
          <w:lang w:val="pl-PL"/>
        </w:rPr>
        <w:t xml:space="preserve"> (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Akadamia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Techiczno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>-Humanistyczna w Bielsku-Białej</w:t>
      </w:r>
      <w:r w:rsidRPr="00CB34B6">
        <w:rPr>
          <w:rFonts w:asciiTheme="minorHAnsi" w:hAnsiTheme="minorHAnsi"/>
          <w:szCs w:val="22"/>
          <w:lang w:val="pl-PL"/>
        </w:rPr>
        <w:t xml:space="preserve">)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>Prof. Michał Kopczyk (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Akadamia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="00860926" w:rsidRPr="00CB34B6">
        <w:rPr>
          <w:rFonts w:asciiTheme="minorHAnsi" w:hAnsiTheme="minorHAnsi"/>
          <w:szCs w:val="22"/>
          <w:lang w:val="pl-PL"/>
        </w:rPr>
        <w:t>Techiczno</w:t>
      </w:r>
      <w:proofErr w:type="spellEnd"/>
      <w:r w:rsidR="00860926" w:rsidRPr="00CB34B6">
        <w:rPr>
          <w:rFonts w:asciiTheme="minorHAnsi" w:hAnsiTheme="minorHAnsi"/>
          <w:szCs w:val="22"/>
          <w:lang w:val="pl-PL"/>
        </w:rPr>
        <w:t>-Humanistyczna w Bielsku-Białej</w:t>
      </w:r>
      <w:r w:rsidRPr="00CB34B6">
        <w:rPr>
          <w:rFonts w:asciiTheme="minorHAnsi" w:hAnsiTheme="minorHAnsi"/>
          <w:szCs w:val="22"/>
          <w:lang w:val="pl-PL"/>
        </w:rPr>
        <w:t xml:space="preserve">)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>Prof. Dorota Fox (</w:t>
      </w:r>
      <w:r w:rsidR="00860926" w:rsidRPr="00CB34B6">
        <w:rPr>
          <w:rFonts w:asciiTheme="minorHAnsi" w:hAnsiTheme="minorHAnsi"/>
          <w:szCs w:val="22"/>
          <w:lang w:val="pl-PL"/>
        </w:rPr>
        <w:t>Uniwersytet śląski</w:t>
      </w:r>
      <w:r w:rsidRPr="00CB34B6">
        <w:rPr>
          <w:rFonts w:asciiTheme="minorHAnsi" w:hAnsiTheme="minorHAnsi"/>
          <w:szCs w:val="22"/>
          <w:lang w:val="pl-PL"/>
        </w:rPr>
        <w:t xml:space="preserve">) </w:t>
      </w:r>
    </w:p>
    <w:p w:rsidR="00C23EF1" w:rsidRPr="0002299C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02299C">
        <w:rPr>
          <w:rFonts w:asciiTheme="minorHAnsi" w:hAnsiTheme="minorHAnsi"/>
          <w:szCs w:val="22"/>
          <w:lang w:val="pl-PL"/>
        </w:rPr>
        <w:t>Prof. Lucas Margarit (</w:t>
      </w:r>
      <w:r w:rsidR="00860926" w:rsidRPr="0002299C">
        <w:rPr>
          <w:rFonts w:asciiTheme="minorHAnsi" w:hAnsiTheme="minorHAnsi"/>
          <w:szCs w:val="22"/>
          <w:lang w:val="pl-PL"/>
        </w:rPr>
        <w:t>Uniwersytet w</w:t>
      </w:r>
      <w:r w:rsidRPr="0002299C">
        <w:rPr>
          <w:rFonts w:asciiTheme="minorHAnsi" w:hAnsiTheme="minorHAnsi"/>
          <w:szCs w:val="22"/>
          <w:lang w:val="pl-PL"/>
        </w:rPr>
        <w:t xml:space="preserve"> Buenos Aires)</w:t>
      </w:r>
    </w:p>
    <w:p w:rsidR="00C23EF1" w:rsidRPr="00CB34B6" w:rsidRDefault="00860926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>Dr</w:t>
      </w:r>
      <w:r w:rsidR="00C23EF1" w:rsidRPr="00CB34B6">
        <w:rPr>
          <w:rFonts w:asciiTheme="minorHAnsi" w:hAnsiTheme="minorHAnsi"/>
          <w:szCs w:val="22"/>
          <w:lang w:val="pl-PL"/>
        </w:rPr>
        <w:t xml:space="preserve"> Aneta Głowacka (</w:t>
      </w:r>
      <w:r w:rsidRPr="00CB34B6">
        <w:rPr>
          <w:rFonts w:asciiTheme="minorHAnsi" w:hAnsiTheme="minorHAnsi"/>
          <w:szCs w:val="22"/>
          <w:lang w:val="pl-PL"/>
        </w:rPr>
        <w:t>Uniwersytet śląski</w:t>
      </w:r>
      <w:r w:rsidR="00C23EF1" w:rsidRPr="00CB34B6">
        <w:rPr>
          <w:rFonts w:asciiTheme="minorHAnsi" w:hAnsiTheme="minorHAnsi"/>
          <w:szCs w:val="22"/>
          <w:lang w:val="pl-PL"/>
        </w:rPr>
        <w:t xml:space="preserve">) </w:t>
      </w:r>
    </w:p>
    <w:p w:rsidR="00C23EF1" w:rsidRDefault="00C23EF1" w:rsidP="00C23EF1">
      <w:pPr>
        <w:spacing w:after="0"/>
        <w:jc w:val="both"/>
        <w:rPr>
          <w:rFonts w:asciiTheme="minorHAnsi" w:hAnsiTheme="minorHAnsi"/>
          <w:b/>
          <w:szCs w:val="22"/>
          <w:lang w:val="pl-PL"/>
        </w:rPr>
      </w:pPr>
      <w:r w:rsidRPr="00CB34B6">
        <w:rPr>
          <w:rFonts w:asciiTheme="minorHAnsi" w:hAnsiTheme="minorHAnsi"/>
          <w:b/>
          <w:szCs w:val="22"/>
          <w:lang w:val="pl-PL"/>
        </w:rPr>
        <w:t xml:space="preserve"> </w:t>
      </w:r>
    </w:p>
    <w:p w:rsidR="00CB34B6" w:rsidRPr="00CB34B6" w:rsidRDefault="00CB34B6" w:rsidP="00C23EF1">
      <w:pPr>
        <w:spacing w:after="0"/>
        <w:jc w:val="both"/>
        <w:rPr>
          <w:rFonts w:asciiTheme="minorHAnsi" w:hAnsiTheme="minorHAnsi"/>
          <w:szCs w:val="22"/>
          <w:lang w:val="pl-PL"/>
        </w:rPr>
      </w:pPr>
    </w:p>
    <w:p w:rsidR="00C23EF1" w:rsidRPr="0002299C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02299C">
        <w:rPr>
          <w:rFonts w:asciiTheme="minorHAnsi" w:hAnsiTheme="minorHAnsi"/>
          <w:b/>
          <w:szCs w:val="22"/>
          <w:lang w:val="pl-PL"/>
        </w:rPr>
        <w:lastRenderedPageBreak/>
        <w:t>Komitet organizacyjny:</w:t>
      </w:r>
      <w:r w:rsidRPr="0002299C">
        <w:rPr>
          <w:rFonts w:asciiTheme="minorHAnsi" w:hAnsiTheme="minorHAnsi"/>
          <w:szCs w:val="22"/>
          <w:lang w:val="pl-PL"/>
        </w:rPr>
        <w:t xml:space="preserve"> </w:t>
      </w:r>
      <w:r w:rsidRPr="0002299C">
        <w:rPr>
          <w:rFonts w:asciiTheme="minorHAnsi" w:hAnsiTheme="minorHAnsi"/>
          <w:b/>
          <w:szCs w:val="22"/>
          <w:lang w:val="pl-PL"/>
        </w:rPr>
        <w:t xml:space="preserve"> </w:t>
      </w:r>
    </w:p>
    <w:p w:rsidR="00C23EF1" w:rsidRPr="0002299C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02299C">
        <w:rPr>
          <w:rFonts w:asciiTheme="minorHAnsi" w:hAnsiTheme="minorHAnsi"/>
          <w:szCs w:val="22"/>
          <w:lang w:val="pl-PL"/>
        </w:rPr>
        <w:t xml:space="preserve">Prof. ATH dr </w:t>
      </w:r>
      <w:proofErr w:type="spellStart"/>
      <w:r w:rsidRPr="0002299C">
        <w:rPr>
          <w:rFonts w:asciiTheme="minorHAnsi" w:hAnsiTheme="minorHAnsi"/>
          <w:szCs w:val="22"/>
          <w:lang w:val="pl-PL"/>
        </w:rPr>
        <w:t>hab</w:t>
      </w:r>
      <w:proofErr w:type="spellEnd"/>
      <w:r w:rsidRPr="0002299C">
        <w:rPr>
          <w:rFonts w:asciiTheme="minorHAnsi" w:hAnsiTheme="minorHAnsi"/>
          <w:szCs w:val="22"/>
          <w:lang w:val="pl-PL"/>
        </w:rPr>
        <w:t xml:space="preserve"> Carlos </w:t>
      </w:r>
      <w:proofErr w:type="spellStart"/>
      <w:r w:rsidRPr="0002299C">
        <w:rPr>
          <w:rFonts w:asciiTheme="minorHAnsi" w:hAnsiTheme="minorHAnsi"/>
          <w:szCs w:val="22"/>
          <w:lang w:val="pl-PL"/>
        </w:rPr>
        <w:t>Dimeo</w:t>
      </w:r>
      <w:proofErr w:type="spellEnd"/>
      <w:r w:rsidRPr="0002299C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02299C">
        <w:rPr>
          <w:rFonts w:asciiTheme="minorHAnsi" w:hAnsiTheme="minorHAnsi"/>
          <w:szCs w:val="22"/>
          <w:lang w:val="pl-PL"/>
        </w:rPr>
        <w:t>Álvarez</w:t>
      </w:r>
      <w:proofErr w:type="spellEnd"/>
      <w:r w:rsidRPr="0002299C">
        <w:rPr>
          <w:rFonts w:asciiTheme="minorHAnsi" w:hAnsiTheme="minorHAnsi"/>
          <w:szCs w:val="22"/>
          <w:lang w:val="pl-PL"/>
        </w:rPr>
        <w:t xml:space="preserve"> / Prof. Dr. Jorge </w:t>
      </w:r>
      <w:proofErr w:type="spellStart"/>
      <w:r w:rsidRPr="0002299C">
        <w:rPr>
          <w:rFonts w:asciiTheme="minorHAnsi" w:hAnsiTheme="minorHAnsi"/>
          <w:szCs w:val="22"/>
          <w:lang w:val="pl-PL"/>
        </w:rPr>
        <w:t>Dubatti</w:t>
      </w:r>
      <w:proofErr w:type="spellEnd"/>
      <w:r w:rsidRPr="0002299C">
        <w:rPr>
          <w:rFonts w:asciiTheme="minorHAnsi" w:hAnsiTheme="minorHAnsi"/>
          <w:szCs w:val="22"/>
          <w:lang w:val="pl-PL"/>
        </w:rPr>
        <w:t xml:space="preserve"> </w:t>
      </w:r>
      <w:r w:rsidR="00BC5996" w:rsidRPr="0002299C">
        <w:rPr>
          <w:rFonts w:asciiTheme="minorHAnsi" w:hAnsiTheme="minorHAnsi"/>
          <w:szCs w:val="22"/>
          <w:lang w:val="pl-PL"/>
        </w:rPr>
        <w:t>(Przewodniczący)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 xml:space="preserve">Dr Agnieszka </w:t>
      </w:r>
      <w:proofErr w:type="spellStart"/>
      <w:r w:rsidRPr="00CB34B6">
        <w:rPr>
          <w:rFonts w:asciiTheme="minorHAnsi" w:hAnsiTheme="minorHAnsi"/>
          <w:szCs w:val="22"/>
          <w:lang w:val="pl-PL"/>
        </w:rPr>
        <w:t>Palion</w:t>
      </w:r>
      <w:proofErr w:type="spellEnd"/>
      <w:r w:rsidRPr="00CB34B6">
        <w:rPr>
          <w:rFonts w:asciiTheme="minorHAnsi" w:hAnsiTheme="minorHAnsi"/>
          <w:szCs w:val="22"/>
          <w:lang w:val="pl-PL"/>
        </w:rPr>
        <w:t xml:space="preserve">-Musioł </w:t>
      </w:r>
    </w:p>
    <w:p w:rsidR="00C23EF1" w:rsidRPr="00CB34B6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CB34B6">
        <w:rPr>
          <w:rFonts w:asciiTheme="minorHAnsi" w:hAnsiTheme="minorHAnsi"/>
          <w:szCs w:val="22"/>
          <w:lang w:val="pl-PL"/>
        </w:rPr>
        <w:t xml:space="preserve">Dr </w:t>
      </w:r>
      <w:r w:rsidR="00BC5996" w:rsidRPr="00CB34B6">
        <w:rPr>
          <w:rFonts w:asciiTheme="minorHAnsi" w:hAnsiTheme="minorHAnsi"/>
          <w:szCs w:val="22"/>
          <w:lang w:val="pl-PL"/>
        </w:rPr>
        <w:t>Tomasz Jerzy Brenet</w:t>
      </w:r>
    </w:p>
    <w:p w:rsidR="00C23EF1" w:rsidRPr="0002299C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proofErr w:type="spellStart"/>
      <w:r w:rsidRPr="0002299C">
        <w:rPr>
          <w:rFonts w:asciiTheme="minorHAnsi" w:hAnsiTheme="minorHAnsi"/>
          <w:szCs w:val="22"/>
        </w:rPr>
        <w:t>Mgr</w:t>
      </w:r>
      <w:proofErr w:type="spellEnd"/>
      <w:r w:rsidRPr="0002299C">
        <w:rPr>
          <w:rFonts w:asciiTheme="minorHAnsi" w:hAnsiTheme="minorHAnsi"/>
          <w:szCs w:val="22"/>
        </w:rPr>
        <w:t xml:space="preserve"> </w:t>
      </w:r>
      <w:proofErr w:type="spellStart"/>
      <w:r w:rsidRPr="0002299C">
        <w:rPr>
          <w:rFonts w:asciiTheme="minorHAnsi" w:hAnsiTheme="minorHAnsi"/>
          <w:szCs w:val="22"/>
        </w:rPr>
        <w:t>Aleksandra</w:t>
      </w:r>
      <w:proofErr w:type="spellEnd"/>
      <w:r w:rsidRPr="0002299C">
        <w:rPr>
          <w:rFonts w:asciiTheme="minorHAnsi" w:hAnsiTheme="minorHAnsi"/>
          <w:szCs w:val="22"/>
        </w:rPr>
        <w:t xml:space="preserve"> </w:t>
      </w:r>
      <w:proofErr w:type="spellStart"/>
      <w:r w:rsidRPr="0002299C">
        <w:rPr>
          <w:rFonts w:asciiTheme="minorHAnsi" w:hAnsiTheme="minorHAnsi"/>
          <w:szCs w:val="22"/>
        </w:rPr>
        <w:t>Hasior</w:t>
      </w:r>
      <w:proofErr w:type="spellEnd"/>
    </w:p>
    <w:p w:rsidR="00C23EF1" w:rsidRPr="00C23EF1" w:rsidRDefault="00C23EF1" w:rsidP="00C23EF1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proofErr w:type="spellStart"/>
      <w:r w:rsidRPr="0002299C">
        <w:rPr>
          <w:rFonts w:asciiTheme="minorHAnsi" w:hAnsiTheme="minorHAnsi"/>
          <w:szCs w:val="22"/>
        </w:rPr>
        <w:t>Mgr</w:t>
      </w:r>
      <w:proofErr w:type="spellEnd"/>
      <w:r w:rsidRPr="0002299C">
        <w:rPr>
          <w:rFonts w:asciiTheme="minorHAnsi" w:hAnsiTheme="minorHAnsi"/>
          <w:szCs w:val="22"/>
        </w:rPr>
        <w:t xml:space="preserve"> </w:t>
      </w:r>
      <w:proofErr w:type="spellStart"/>
      <w:r w:rsidRPr="0002299C">
        <w:rPr>
          <w:rFonts w:asciiTheme="minorHAnsi" w:hAnsiTheme="minorHAnsi"/>
          <w:szCs w:val="22"/>
        </w:rPr>
        <w:t>inż</w:t>
      </w:r>
      <w:proofErr w:type="spellEnd"/>
      <w:r w:rsidRPr="0002299C">
        <w:rPr>
          <w:rFonts w:asciiTheme="minorHAnsi" w:hAnsiTheme="minorHAnsi"/>
          <w:szCs w:val="22"/>
        </w:rPr>
        <w:t xml:space="preserve">. </w:t>
      </w:r>
      <w:r w:rsidRPr="00CB34B6">
        <w:rPr>
          <w:rFonts w:asciiTheme="minorHAnsi" w:hAnsiTheme="minorHAnsi"/>
          <w:szCs w:val="22"/>
          <w:lang w:val="pl-PL"/>
        </w:rPr>
        <w:t>Artur Biela</w:t>
      </w:r>
    </w:p>
    <w:p w:rsidR="00870D81" w:rsidRPr="00C23EF1" w:rsidRDefault="00870D81" w:rsidP="00870D81">
      <w:pPr>
        <w:spacing w:after="4" w:line="251" w:lineRule="auto"/>
        <w:ind w:left="-5" w:hanging="10"/>
        <w:rPr>
          <w:b/>
          <w:bCs/>
          <w:szCs w:val="22"/>
          <w:lang w:val="pl-PL"/>
        </w:rPr>
      </w:pPr>
    </w:p>
    <w:p w:rsidR="00870D81" w:rsidRPr="00C23EF1" w:rsidRDefault="00870D81" w:rsidP="00870D81">
      <w:pPr>
        <w:spacing w:after="4" w:line="251" w:lineRule="auto"/>
        <w:ind w:left="-5" w:hanging="10"/>
        <w:rPr>
          <w:b/>
          <w:bCs/>
          <w:szCs w:val="22"/>
          <w:lang w:val="pl-PL"/>
        </w:rPr>
      </w:pPr>
    </w:p>
    <w:p w:rsidR="00870D81" w:rsidRPr="00C23EF1" w:rsidRDefault="00870D81" w:rsidP="00870D81">
      <w:pPr>
        <w:spacing w:after="0"/>
        <w:rPr>
          <w:szCs w:val="22"/>
          <w:lang w:val="pl-PL"/>
        </w:rPr>
      </w:pPr>
    </w:p>
    <w:p w:rsidR="00870D81" w:rsidRPr="00C23EF1" w:rsidRDefault="00870D81" w:rsidP="00870D81">
      <w:pPr>
        <w:spacing w:after="0"/>
        <w:rPr>
          <w:szCs w:val="22"/>
          <w:lang w:val="pl-PL"/>
        </w:rPr>
      </w:pPr>
    </w:p>
    <w:p w:rsidR="00E14B00" w:rsidRPr="00C23EF1" w:rsidRDefault="00E14B00">
      <w:pPr>
        <w:rPr>
          <w:lang w:val="pl-PL"/>
        </w:rPr>
      </w:pPr>
    </w:p>
    <w:sectPr w:rsidR="00E14B00" w:rsidRPr="00C23EF1" w:rsidSect="00FA6D9C">
      <w:pgSz w:w="11900" w:h="16840"/>
      <w:pgMar w:top="1416" w:right="1703" w:bottom="1478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4F2F"/>
    <w:multiLevelType w:val="hybridMultilevel"/>
    <w:tmpl w:val="F6BC42F6"/>
    <w:lvl w:ilvl="0" w:tplc="286297CA">
      <w:start w:val="20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E7794">
      <w:start w:val="1"/>
      <w:numFmt w:val="lowerLetter"/>
      <w:lvlText w:val="%2"/>
      <w:lvlJc w:val="left"/>
      <w:pPr>
        <w:ind w:left="3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EA290">
      <w:start w:val="1"/>
      <w:numFmt w:val="lowerRoman"/>
      <w:lvlText w:val="%3"/>
      <w:lvlJc w:val="left"/>
      <w:pPr>
        <w:ind w:left="4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0989C">
      <w:start w:val="1"/>
      <w:numFmt w:val="decimal"/>
      <w:lvlText w:val="%4"/>
      <w:lvlJc w:val="left"/>
      <w:pPr>
        <w:ind w:left="5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C1D72">
      <w:start w:val="1"/>
      <w:numFmt w:val="lowerLetter"/>
      <w:lvlText w:val="%5"/>
      <w:lvlJc w:val="left"/>
      <w:pPr>
        <w:ind w:left="5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49BAA">
      <w:start w:val="1"/>
      <w:numFmt w:val="lowerRoman"/>
      <w:lvlText w:val="%6"/>
      <w:lvlJc w:val="left"/>
      <w:pPr>
        <w:ind w:left="6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6A9DE">
      <w:start w:val="1"/>
      <w:numFmt w:val="decimal"/>
      <w:lvlText w:val="%7"/>
      <w:lvlJc w:val="left"/>
      <w:pPr>
        <w:ind w:left="7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3E2E">
      <w:start w:val="1"/>
      <w:numFmt w:val="lowerLetter"/>
      <w:lvlText w:val="%8"/>
      <w:lvlJc w:val="left"/>
      <w:pPr>
        <w:ind w:left="7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6B574">
      <w:start w:val="1"/>
      <w:numFmt w:val="lowerRoman"/>
      <w:lvlText w:val="%9"/>
      <w:lvlJc w:val="left"/>
      <w:pPr>
        <w:ind w:left="8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81"/>
    <w:rsid w:val="0002299C"/>
    <w:rsid w:val="0031691A"/>
    <w:rsid w:val="0032419C"/>
    <w:rsid w:val="003B3860"/>
    <w:rsid w:val="00716006"/>
    <w:rsid w:val="00860926"/>
    <w:rsid w:val="00870D81"/>
    <w:rsid w:val="009522DF"/>
    <w:rsid w:val="009A2736"/>
    <w:rsid w:val="00A52373"/>
    <w:rsid w:val="00BA2B47"/>
    <w:rsid w:val="00BC5996"/>
    <w:rsid w:val="00C23EF1"/>
    <w:rsid w:val="00C81A81"/>
    <w:rsid w:val="00CB34B6"/>
    <w:rsid w:val="00E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1A6C"/>
  <w15:docId w15:val="{B62D6526-62DF-9A48-9DF8-7F801588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81"/>
    <w:pPr>
      <w:spacing w:after="160" w:line="259" w:lineRule="auto"/>
    </w:pPr>
    <w:rPr>
      <w:rFonts w:ascii="Calibri" w:eastAsia="Calibri" w:hAnsi="Calibri" w:cs="Calibri"/>
      <w:color w:val="000000"/>
      <w:szCs w:val="24"/>
      <w:lang w:val="es-ES" w:eastAsia="es-ES_tradnl"/>
    </w:rPr>
  </w:style>
  <w:style w:type="paragraph" w:styleId="Ttulo1">
    <w:name w:val="heading 1"/>
    <w:next w:val="Normal"/>
    <w:link w:val="Ttulo1Car"/>
    <w:uiPriority w:val="9"/>
    <w:qFormat/>
    <w:rsid w:val="00870D81"/>
    <w:pPr>
      <w:keepNext/>
      <w:keepLines/>
      <w:numPr>
        <w:numId w:val="1"/>
      </w:numPr>
      <w:spacing w:after="0" w:line="259" w:lineRule="auto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D81"/>
    <w:rPr>
      <w:rFonts w:ascii="Calibri" w:eastAsia="Calibri" w:hAnsi="Calibri" w:cs="Calibri"/>
      <w:b/>
      <w:color w:val="000000"/>
      <w:sz w:val="28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870D81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60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6006"/>
    <w:rPr>
      <w:rFonts w:ascii="Consolas" w:eastAsia="Calibri" w:hAnsi="Consolas" w:cs="Calibri"/>
      <w:color w:val="000000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onf.theatre.antitheatr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Carlos Dimeo</cp:lastModifiedBy>
  <cp:revision>2</cp:revision>
  <dcterms:created xsi:type="dcterms:W3CDTF">2020-11-12T13:22:00Z</dcterms:created>
  <dcterms:modified xsi:type="dcterms:W3CDTF">2020-11-12T13:22:00Z</dcterms:modified>
</cp:coreProperties>
</file>